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0E5DA1"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Science</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These statements from the 2020 Development Matters are prerequisite skills for</w:t>
      </w:r>
      <w:r w:rsidR="000E5DA1">
        <w:rPr>
          <w:rFonts w:asciiTheme="minorHAnsi" w:hAnsiTheme="minorHAnsi"/>
          <w:color w:val="292526"/>
          <w:sz w:val="24"/>
          <w:szCs w:val="24"/>
        </w:rPr>
        <w:t xml:space="preserve"> Science</w:t>
      </w:r>
      <w:r w:rsidRPr="00D06EF6">
        <w:rPr>
          <w:rFonts w:asciiTheme="minorHAnsi" w:hAnsiTheme="minorHAnsi"/>
          <w:color w:val="292526"/>
          <w:sz w:val="24"/>
          <w:szCs w:val="24"/>
        </w:rPr>
        <w:t xml:space="preserve">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0E5DA1">
        <w:rPr>
          <w:rFonts w:asciiTheme="minorHAnsi" w:hAnsiTheme="minorHAnsi"/>
          <w:color w:val="292526"/>
          <w:sz w:val="24"/>
          <w:szCs w:val="24"/>
        </w:rPr>
        <w:t>Science</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8778F6" w:rsidRPr="00D06EF6" w:rsidRDefault="008778F6" w:rsidP="00D06EF6">
      <w:pPr>
        <w:rPr>
          <w:rFonts w:asciiTheme="minorHAnsi" w:hAnsiTheme="minorHAnsi"/>
          <w:sz w:val="24"/>
          <w:szCs w:val="24"/>
        </w:rPr>
      </w:pPr>
      <w:r w:rsidRPr="00D06EF6">
        <w:rPr>
          <w:rFonts w:asciiTheme="minorHAnsi" w:hAnsiTheme="minorHAnsi"/>
          <w:color w:val="292526"/>
          <w:sz w:val="24"/>
          <w:szCs w:val="24"/>
        </w:rPr>
        <w:t>The most relevant statements for</w:t>
      </w:r>
      <w:r w:rsidR="000E5DA1">
        <w:rPr>
          <w:rFonts w:asciiTheme="minorHAnsi" w:hAnsiTheme="minorHAnsi"/>
          <w:color w:val="292526"/>
          <w:sz w:val="24"/>
          <w:szCs w:val="24"/>
        </w:rPr>
        <w:t xml:space="preserve"> Science</w:t>
      </w:r>
      <w:r w:rsidRPr="00D06EF6">
        <w:rPr>
          <w:rFonts w:asciiTheme="minorHAnsi" w:hAnsiTheme="minorHAnsi"/>
          <w:color w:val="292526"/>
          <w:sz w:val="24"/>
          <w:szCs w:val="24"/>
        </w:rPr>
        <w:t xml:space="preserve"> are taken from the following areas of learning:</w:t>
      </w:r>
    </w:p>
    <w:p w:rsidR="000E5DA1" w:rsidRPr="000E5DA1" w:rsidRDefault="000E5DA1" w:rsidP="000E5DA1">
      <w:pPr>
        <w:pStyle w:val="ListParagraph"/>
        <w:numPr>
          <w:ilvl w:val="0"/>
          <w:numId w:val="10"/>
        </w:numPr>
        <w:tabs>
          <w:tab w:val="left" w:pos="900"/>
        </w:tabs>
        <w:spacing w:before="73"/>
        <w:jc w:val="left"/>
        <w:rPr>
          <w:rFonts w:asciiTheme="minorHAnsi" w:hAnsiTheme="minorHAnsi" w:cstheme="minorHAnsi"/>
          <w:sz w:val="24"/>
          <w:szCs w:val="24"/>
        </w:rPr>
      </w:pPr>
      <w:r w:rsidRPr="000E5DA1">
        <w:rPr>
          <w:rFonts w:asciiTheme="minorHAnsi" w:hAnsiTheme="minorHAnsi" w:cstheme="minorHAnsi"/>
          <w:color w:val="231F20"/>
          <w:sz w:val="24"/>
          <w:szCs w:val="24"/>
        </w:rPr>
        <w:t>Communication and</w:t>
      </w:r>
      <w:r w:rsidRPr="000E5DA1">
        <w:rPr>
          <w:rFonts w:asciiTheme="minorHAnsi" w:hAnsiTheme="minorHAnsi" w:cstheme="minorHAnsi"/>
          <w:color w:val="231F20"/>
          <w:spacing w:val="-23"/>
          <w:sz w:val="24"/>
          <w:szCs w:val="24"/>
        </w:rPr>
        <w:t xml:space="preserve"> </w:t>
      </w:r>
      <w:r w:rsidRPr="000E5DA1">
        <w:rPr>
          <w:rFonts w:asciiTheme="minorHAnsi" w:hAnsiTheme="minorHAnsi" w:cstheme="minorHAnsi"/>
          <w:color w:val="231F20"/>
          <w:sz w:val="24"/>
          <w:szCs w:val="24"/>
        </w:rPr>
        <w:t>Language</w:t>
      </w:r>
    </w:p>
    <w:p w:rsidR="000E5DA1" w:rsidRPr="000E5DA1" w:rsidRDefault="000E5DA1" w:rsidP="000E5DA1">
      <w:pPr>
        <w:pStyle w:val="ListParagraph"/>
        <w:widowControl/>
        <w:numPr>
          <w:ilvl w:val="0"/>
          <w:numId w:val="10"/>
        </w:numPr>
        <w:autoSpaceDE/>
        <w:autoSpaceDN/>
        <w:jc w:val="left"/>
        <w:rPr>
          <w:rFonts w:asciiTheme="minorHAnsi" w:eastAsia="Times New Roman" w:hAnsiTheme="minorHAnsi" w:cstheme="minorHAnsi"/>
          <w:sz w:val="24"/>
          <w:szCs w:val="24"/>
          <w:lang w:eastAsia="en-US" w:bidi="ar-SA"/>
        </w:rPr>
      </w:pPr>
      <w:r w:rsidRPr="000E5DA1">
        <w:rPr>
          <w:rFonts w:asciiTheme="minorHAnsi" w:eastAsia="Times New Roman" w:hAnsiTheme="minorHAnsi" w:cstheme="minorHAnsi"/>
          <w:color w:val="333333"/>
          <w:sz w:val="24"/>
          <w:szCs w:val="24"/>
          <w:shd w:val="clear" w:color="auto" w:fill="FFFFFF"/>
          <w:lang w:eastAsia="en-US" w:bidi="ar-SA"/>
        </w:rPr>
        <w:t>Personal, Social and Emotional Development</w:t>
      </w:r>
    </w:p>
    <w:p w:rsidR="000E5DA1" w:rsidRPr="000E5DA1" w:rsidRDefault="000E5DA1" w:rsidP="000E5DA1">
      <w:pPr>
        <w:pStyle w:val="ListParagraph"/>
        <w:numPr>
          <w:ilvl w:val="0"/>
          <w:numId w:val="10"/>
        </w:numPr>
        <w:tabs>
          <w:tab w:val="left" w:pos="900"/>
        </w:tabs>
        <w:jc w:val="left"/>
        <w:rPr>
          <w:rFonts w:asciiTheme="minorHAnsi" w:hAnsiTheme="minorHAnsi" w:cstheme="minorHAnsi"/>
          <w:sz w:val="24"/>
          <w:szCs w:val="24"/>
        </w:rPr>
      </w:pPr>
      <w:r w:rsidRPr="000E5DA1">
        <w:rPr>
          <w:rFonts w:asciiTheme="minorHAnsi" w:hAnsiTheme="minorHAnsi" w:cstheme="minorHAnsi"/>
          <w:color w:val="231F20"/>
          <w:sz w:val="24"/>
          <w:szCs w:val="24"/>
        </w:rPr>
        <w:t>Understanding the</w:t>
      </w:r>
      <w:r w:rsidRPr="000E5DA1">
        <w:rPr>
          <w:rFonts w:asciiTheme="minorHAnsi" w:hAnsiTheme="minorHAnsi" w:cstheme="minorHAnsi"/>
          <w:color w:val="231F20"/>
          <w:spacing w:val="-24"/>
          <w:sz w:val="24"/>
          <w:szCs w:val="24"/>
        </w:rPr>
        <w:t xml:space="preserve"> </w:t>
      </w:r>
      <w:r w:rsidRPr="000E5DA1">
        <w:rPr>
          <w:rFonts w:asciiTheme="minorHAnsi" w:hAnsiTheme="minorHAnsi" w:cstheme="minorHAnsi"/>
          <w:color w:val="231F20"/>
          <w:sz w:val="24"/>
          <w:szCs w:val="24"/>
        </w:rPr>
        <w:t>World</w:t>
      </w:r>
    </w:p>
    <w:p w:rsidR="00CB46A2" w:rsidRDefault="00CB46A2" w:rsidP="00CB46A2">
      <w:pPr>
        <w:rPr>
          <w:rFonts w:asciiTheme="minorHAnsi" w:hAnsiTheme="minorHAnsi"/>
          <w:sz w:val="24"/>
          <w:szCs w:val="24"/>
        </w:rPr>
      </w:pPr>
    </w:p>
    <w:p w:rsidR="00CB46A2" w:rsidRPr="00CB46A2" w:rsidRDefault="00CB46A2" w:rsidP="00CB46A2">
      <w:pPr>
        <w:rPr>
          <w:rFonts w:asciiTheme="minorHAnsi" w:hAnsiTheme="minorHAnsi"/>
          <w:sz w:val="24"/>
          <w:szCs w:val="24"/>
        </w:rPr>
      </w:pPr>
    </w:p>
    <w:p w:rsidR="008778F6" w:rsidRDefault="008778F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D06EF6" w:rsidRDefault="000E5DA1"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Science</w:t>
            </w:r>
          </w:p>
          <w:p w:rsidR="00D06EF6" w:rsidRPr="008778F6" w:rsidRDefault="00D06EF6" w:rsidP="008778F6">
            <w:pPr>
              <w:tabs>
                <w:tab w:val="left" w:pos="900"/>
              </w:tabs>
              <w:rPr>
                <w:rFonts w:asciiTheme="minorHAnsi" w:hAnsiTheme="minorHAnsi" w:cstheme="minorHAnsi"/>
                <w:b/>
              </w:rPr>
            </w:pPr>
          </w:p>
        </w:tc>
      </w:tr>
      <w:tr w:rsidR="000E5DA1" w:rsidTr="00D06EF6">
        <w:tc>
          <w:tcPr>
            <w:tcW w:w="1419" w:type="dxa"/>
            <w:vMerge w:val="restart"/>
          </w:tcPr>
          <w:p w:rsidR="000E5DA1" w:rsidRPr="008778F6" w:rsidRDefault="000E5DA1" w:rsidP="000E5DA1">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0E5DA1" w:rsidRPr="000E5DA1" w:rsidRDefault="000E5DA1" w:rsidP="000E5DA1">
            <w:pPr>
              <w:pStyle w:val="TableParagraph"/>
              <w:ind w:left="120" w:firstLine="0"/>
              <w:rPr>
                <w:rFonts w:asciiTheme="minorHAnsi" w:hAnsiTheme="minorHAnsi" w:cstheme="minorHAnsi"/>
              </w:rPr>
            </w:pPr>
            <w:r w:rsidRPr="000E5DA1">
              <w:rPr>
                <w:rFonts w:asciiTheme="minorHAnsi" w:hAnsiTheme="minorHAnsi" w:cstheme="minorHAnsi"/>
                <w:color w:val="231F20"/>
              </w:rPr>
              <w:t>Communication and Language</w:t>
            </w:r>
          </w:p>
        </w:tc>
        <w:tc>
          <w:tcPr>
            <w:tcW w:w="5500" w:type="dxa"/>
          </w:tcPr>
          <w:p w:rsidR="000E5DA1" w:rsidRPr="000E5DA1" w:rsidRDefault="000E5DA1" w:rsidP="000E5DA1">
            <w:pPr>
              <w:pStyle w:val="TableParagraph"/>
              <w:numPr>
                <w:ilvl w:val="0"/>
                <w:numId w:val="11"/>
              </w:numPr>
              <w:tabs>
                <w:tab w:val="left" w:pos="283"/>
              </w:tabs>
              <w:spacing w:line="259" w:lineRule="auto"/>
              <w:ind w:right="777"/>
              <w:rPr>
                <w:rFonts w:asciiTheme="minorHAnsi" w:hAnsiTheme="minorHAnsi" w:cstheme="minorHAnsi"/>
              </w:rPr>
            </w:pPr>
            <w:r w:rsidRPr="000E5DA1">
              <w:rPr>
                <w:rFonts w:asciiTheme="minorHAnsi" w:hAnsiTheme="minorHAnsi" w:cstheme="minorHAnsi"/>
                <w:color w:val="231F20"/>
              </w:rPr>
              <w:t>Understand</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‘why’</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questions,</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like: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“Why</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do</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you</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think</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the caterpillar got so</w:t>
            </w:r>
            <w:r w:rsidRPr="000E5DA1">
              <w:rPr>
                <w:rFonts w:asciiTheme="minorHAnsi" w:hAnsiTheme="minorHAnsi" w:cstheme="minorHAnsi"/>
                <w:color w:val="231F20"/>
                <w:spacing w:val="-32"/>
              </w:rPr>
              <w:t xml:space="preserve"> </w:t>
            </w:r>
            <w:r w:rsidRPr="000E5DA1">
              <w:rPr>
                <w:rFonts w:asciiTheme="minorHAnsi" w:hAnsiTheme="minorHAnsi" w:cstheme="minorHAnsi"/>
                <w:color w:val="231F20"/>
              </w:rPr>
              <w:t>fat?”</w:t>
            </w:r>
          </w:p>
        </w:tc>
      </w:tr>
      <w:tr w:rsidR="000E5DA1" w:rsidTr="00D06EF6">
        <w:tc>
          <w:tcPr>
            <w:tcW w:w="1419" w:type="dxa"/>
            <w:vMerge/>
          </w:tcPr>
          <w:p w:rsidR="000E5DA1" w:rsidRPr="008778F6" w:rsidRDefault="000E5DA1" w:rsidP="000E5DA1">
            <w:pPr>
              <w:tabs>
                <w:tab w:val="left" w:pos="900"/>
              </w:tabs>
              <w:rPr>
                <w:rFonts w:asciiTheme="minorHAnsi" w:hAnsiTheme="minorHAnsi" w:cstheme="minorHAnsi"/>
              </w:rPr>
            </w:pPr>
          </w:p>
        </w:tc>
        <w:tc>
          <w:tcPr>
            <w:tcW w:w="3430" w:type="dxa"/>
            <w:gridSpan w:val="2"/>
            <w:shd w:val="clear" w:color="auto" w:fill="D9E2F3" w:themeFill="accent1" w:themeFillTint="33"/>
          </w:tcPr>
          <w:p w:rsidR="000E5DA1" w:rsidRPr="000E5DA1" w:rsidRDefault="000E5DA1" w:rsidP="000E5DA1">
            <w:pPr>
              <w:pStyle w:val="TableParagraph"/>
              <w:ind w:left="120" w:firstLine="0"/>
              <w:rPr>
                <w:rFonts w:asciiTheme="minorHAnsi" w:hAnsiTheme="minorHAnsi" w:cstheme="minorHAnsi"/>
              </w:rPr>
            </w:pPr>
            <w:r w:rsidRPr="000E5DA1">
              <w:rPr>
                <w:rFonts w:asciiTheme="minorHAnsi" w:hAnsiTheme="minorHAnsi" w:cstheme="minorHAnsi"/>
                <w:color w:val="231F20"/>
              </w:rPr>
              <w:t>Personal, Social and Emotional Development</w:t>
            </w:r>
          </w:p>
        </w:tc>
        <w:tc>
          <w:tcPr>
            <w:tcW w:w="5500" w:type="dxa"/>
          </w:tcPr>
          <w:p w:rsidR="000E5DA1" w:rsidRPr="000E5DA1" w:rsidRDefault="000E5DA1" w:rsidP="000E5DA1">
            <w:pPr>
              <w:pStyle w:val="TableParagraph"/>
              <w:numPr>
                <w:ilvl w:val="0"/>
                <w:numId w:val="12"/>
              </w:numPr>
              <w:tabs>
                <w:tab w:val="left" w:pos="283"/>
              </w:tabs>
              <w:spacing w:line="259" w:lineRule="auto"/>
              <w:ind w:right="1030"/>
              <w:rPr>
                <w:rFonts w:asciiTheme="minorHAnsi" w:hAnsiTheme="minorHAnsi" w:cstheme="minorHAnsi"/>
              </w:rPr>
            </w:pPr>
            <w:r w:rsidRPr="000E5DA1">
              <w:rPr>
                <w:rFonts w:asciiTheme="minorHAnsi" w:hAnsiTheme="minorHAnsi" w:cstheme="minorHAnsi"/>
                <w:color w:val="231F20"/>
              </w:rPr>
              <w:t>Make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healthy</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choices</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about</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food,</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drink,</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activity</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and toothbrushing.</w:t>
            </w:r>
          </w:p>
        </w:tc>
      </w:tr>
      <w:tr w:rsidR="000E5DA1" w:rsidTr="00D06EF6">
        <w:tc>
          <w:tcPr>
            <w:tcW w:w="1419" w:type="dxa"/>
            <w:vMerge/>
          </w:tcPr>
          <w:p w:rsidR="000E5DA1" w:rsidRPr="008778F6" w:rsidRDefault="000E5DA1" w:rsidP="000E5DA1">
            <w:pPr>
              <w:tabs>
                <w:tab w:val="left" w:pos="900"/>
              </w:tabs>
              <w:rPr>
                <w:rFonts w:asciiTheme="minorHAnsi" w:hAnsiTheme="minorHAnsi" w:cstheme="minorHAnsi"/>
              </w:rPr>
            </w:pPr>
          </w:p>
        </w:tc>
        <w:tc>
          <w:tcPr>
            <w:tcW w:w="3430" w:type="dxa"/>
            <w:gridSpan w:val="2"/>
            <w:shd w:val="clear" w:color="auto" w:fill="D9E2F3" w:themeFill="accent1" w:themeFillTint="33"/>
          </w:tcPr>
          <w:p w:rsidR="000E5DA1" w:rsidRPr="000E5DA1" w:rsidRDefault="000E5DA1" w:rsidP="000E5DA1">
            <w:pPr>
              <w:pStyle w:val="TableParagraph"/>
              <w:ind w:left="120" w:firstLine="0"/>
              <w:rPr>
                <w:rFonts w:asciiTheme="minorHAnsi" w:hAnsiTheme="minorHAnsi" w:cstheme="minorHAnsi"/>
              </w:rPr>
            </w:pPr>
            <w:r w:rsidRPr="000E5DA1">
              <w:rPr>
                <w:rFonts w:asciiTheme="minorHAnsi" w:hAnsiTheme="minorHAnsi" w:cstheme="minorHAnsi"/>
                <w:color w:val="231F20"/>
              </w:rPr>
              <w:t>Understanding the World</w:t>
            </w:r>
          </w:p>
        </w:tc>
        <w:tc>
          <w:tcPr>
            <w:tcW w:w="5500" w:type="dxa"/>
          </w:tcPr>
          <w:p w:rsidR="000E5DA1" w:rsidRPr="000E5DA1" w:rsidRDefault="000E5DA1" w:rsidP="000E5DA1">
            <w:pPr>
              <w:pStyle w:val="TableParagraph"/>
              <w:numPr>
                <w:ilvl w:val="0"/>
                <w:numId w:val="13"/>
              </w:numPr>
              <w:tabs>
                <w:tab w:val="left" w:pos="283"/>
              </w:tabs>
              <w:spacing w:line="259" w:lineRule="auto"/>
              <w:ind w:right="869"/>
              <w:rPr>
                <w:rFonts w:asciiTheme="minorHAnsi" w:hAnsiTheme="minorHAnsi" w:cstheme="minorHAnsi"/>
              </w:rPr>
            </w:pPr>
            <w:r w:rsidRPr="000E5DA1">
              <w:rPr>
                <w:rFonts w:asciiTheme="minorHAnsi" w:hAnsiTheme="minorHAnsi" w:cstheme="minorHAnsi"/>
                <w:color w:val="231F20"/>
              </w:rPr>
              <w:t>Use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all</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their</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senses</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in</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hands-on</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exploration</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of</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natural materials.</w:t>
            </w:r>
          </w:p>
          <w:p w:rsidR="000E5DA1" w:rsidRPr="000E5DA1" w:rsidRDefault="000E5DA1" w:rsidP="000E5DA1">
            <w:pPr>
              <w:pStyle w:val="TableParagraph"/>
              <w:numPr>
                <w:ilvl w:val="0"/>
                <w:numId w:val="13"/>
              </w:numPr>
              <w:tabs>
                <w:tab w:val="left" w:pos="283"/>
              </w:tabs>
              <w:spacing w:before="58" w:line="259" w:lineRule="auto"/>
              <w:ind w:right="296"/>
              <w:rPr>
                <w:rFonts w:asciiTheme="minorHAnsi" w:hAnsiTheme="minorHAnsi" w:cstheme="minorHAnsi"/>
              </w:rPr>
            </w:pPr>
            <w:r w:rsidRPr="000E5DA1">
              <w:rPr>
                <w:rFonts w:asciiTheme="minorHAnsi" w:hAnsiTheme="minorHAnsi" w:cstheme="minorHAnsi"/>
                <w:color w:val="231F20"/>
              </w:rPr>
              <w:t>Explore</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collections</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of</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materials</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with</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similar</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and/or</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different properties.</w:t>
            </w:r>
          </w:p>
          <w:p w:rsidR="000E5DA1" w:rsidRPr="000E5DA1" w:rsidRDefault="000E5DA1" w:rsidP="000E5DA1">
            <w:pPr>
              <w:pStyle w:val="TableParagraph"/>
              <w:numPr>
                <w:ilvl w:val="0"/>
                <w:numId w:val="13"/>
              </w:numPr>
              <w:tabs>
                <w:tab w:val="left" w:pos="283"/>
              </w:tabs>
              <w:spacing w:before="58"/>
              <w:rPr>
                <w:rFonts w:asciiTheme="minorHAnsi" w:hAnsiTheme="minorHAnsi" w:cstheme="minorHAnsi"/>
              </w:rPr>
            </w:pPr>
            <w:r w:rsidRPr="000E5DA1">
              <w:rPr>
                <w:rFonts w:asciiTheme="minorHAnsi" w:hAnsiTheme="minorHAnsi" w:cstheme="minorHAnsi"/>
                <w:color w:val="231F20"/>
                <w:spacing w:val="-3"/>
              </w:rPr>
              <w:t>Talk</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about</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what</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they</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see,</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using</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wide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vocabulary.</w:t>
            </w:r>
          </w:p>
          <w:p w:rsidR="000E5DA1" w:rsidRPr="000E5DA1" w:rsidRDefault="000E5DA1" w:rsidP="000E5DA1">
            <w:pPr>
              <w:pStyle w:val="TableParagraph"/>
              <w:numPr>
                <w:ilvl w:val="0"/>
                <w:numId w:val="13"/>
              </w:numPr>
              <w:tabs>
                <w:tab w:val="left" w:pos="283"/>
              </w:tabs>
              <w:spacing w:before="77" w:line="259" w:lineRule="auto"/>
              <w:ind w:right="1422"/>
              <w:rPr>
                <w:rFonts w:asciiTheme="minorHAnsi" w:hAnsiTheme="minorHAnsi" w:cstheme="minorHAnsi"/>
              </w:rPr>
            </w:pPr>
            <w:r w:rsidRPr="000E5DA1">
              <w:rPr>
                <w:rFonts w:asciiTheme="minorHAnsi" w:hAnsiTheme="minorHAnsi" w:cstheme="minorHAnsi"/>
                <w:color w:val="231F20"/>
              </w:rPr>
              <w:t>Begin</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to</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make</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sense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of</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their</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own</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life-story</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and family’s</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history.</w:t>
            </w:r>
          </w:p>
          <w:p w:rsidR="000E5DA1" w:rsidRPr="000E5DA1" w:rsidRDefault="000E5DA1" w:rsidP="000E5DA1">
            <w:pPr>
              <w:pStyle w:val="TableParagraph"/>
              <w:numPr>
                <w:ilvl w:val="0"/>
                <w:numId w:val="13"/>
              </w:numPr>
              <w:tabs>
                <w:tab w:val="left" w:pos="283"/>
              </w:tabs>
              <w:spacing w:before="58"/>
              <w:rPr>
                <w:rFonts w:asciiTheme="minorHAnsi" w:hAnsiTheme="minorHAnsi" w:cstheme="minorHAnsi"/>
              </w:rPr>
            </w:pPr>
            <w:r w:rsidRPr="000E5DA1">
              <w:rPr>
                <w:rFonts w:asciiTheme="minorHAnsi" w:hAnsiTheme="minorHAnsi" w:cstheme="minorHAnsi"/>
                <w:color w:val="231F20"/>
              </w:rPr>
              <w:t>Explore how things</w:t>
            </w:r>
            <w:r w:rsidRPr="000E5DA1">
              <w:rPr>
                <w:rFonts w:asciiTheme="minorHAnsi" w:hAnsiTheme="minorHAnsi" w:cstheme="minorHAnsi"/>
                <w:color w:val="231F20"/>
                <w:spacing w:val="-32"/>
              </w:rPr>
              <w:t xml:space="preserve"> </w:t>
            </w:r>
            <w:r w:rsidRPr="000E5DA1">
              <w:rPr>
                <w:rFonts w:asciiTheme="minorHAnsi" w:hAnsiTheme="minorHAnsi" w:cstheme="minorHAnsi"/>
                <w:color w:val="231F20"/>
              </w:rPr>
              <w:t>work.</w:t>
            </w:r>
          </w:p>
          <w:p w:rsidR="000E5DA1" w:rsidRPr="000E5DA1" w:rsidRDefault="000E5DA1" w:rsidP="000E5DA1">
            <w:pPr>
              <w:pStyle w:val="TableParagraph"/>
              <w:numPr>
                <w:ilvl w:val="0"/>
                <w:numId w:val="13"/>
              </w:numPr>
              <w:tabs>
                <w:tab w:val="left" w:pos="283"/>
              </w:tabs>
              <w:spacing w:before="77"/>
              <w:rPr>
                <w:rFonts w:asciiTheme="minorHAnsi" w:hAnsiTheme="minorHAnsi" w:cstheme="minorHAnsi"/>
              </w:rPr>
            </w:pPr>
            <w:r w:rsidRPr="000E5DA1">
              <w:rPr>
                <w:rFonts w:asciiTheme="minorHAnsi" w:hAnsiTheme="minorHAnsi" w:cstheme="minorHAnsi"/>
                <w:color w:val="231F20"/>
              </w:rPr>
              <w:t>Plant</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seeds</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care</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for</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growing</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plants.</w:t>
            </w:r>
          </w:p>
          <w:p w:rsidR="000E5DA1" w:rsidRPr="000E5DA1" w:rsidRDefault="000E5DA1" w:rsidP="000E5DA1">
            <w:pPr>
              <w:pStyle w:val="TableParagraph"/>
              <w:numPr>
                <w:ilvl w:val="0"/>
                <w:numId w:val="13"/>
              </w:numPr>
              <w:tabs>
                <w:tab w:val="left" w:pos="283"/>
              </w:tabs>
              <w:spacing w:before="77" w:line="259" w:lineRule="auto"/>
              <w:ind w:right="500"/>
              <w:rPr>
                <w:rFonts w:asciiTheme="minorHAnsi" w:hAnsiTheme="minorHAnsi" w:cstheme="minorHAnsi"/>
              </w:rPr>
            </w:pPr>
            <w:r w:rsidRPr="000E5DA1">
              <w:rPr>
                <w:rFonts w:asciiTheme="minorHAnsi" w:hAnsiTheme="minorHAnsi" w:cstheme="minorHAnsi"/>
                <w:color w:val="231F20"/>
              </w:rPr>
              <w:t>Understand</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key</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features</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of</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life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cycle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of</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a</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plant</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and an</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animal.</w:t>
            </w:r>
          </w:p>
          <w:p w:rsidR="000E5DA1" w:rsidRPr="000E5DA1" w:rsidRDefault="000E5DA1" w:rsidP="000E5DA1">
            <w:pPr>
              <w:pStyle w:val="TableParagraph"/>
              <w:numPr>
                <w:ilvl w:val="0"/>
                <w:numId w:val="13"/>
              </w:numPr>
              <w:tabs>
                <w:tab w:val="left" w:pos="283"/>
              </w:tabs>
              <w:spacing w:before="58" w:line="259" w:lineRule="auto"/>
              <w:ind w:right="645"/>
              <w:rPr>
                <w:rFonts w:asciiTheme="minorHAnsi" w:hAnsiTheme="minorHAnsi" w:cstheme="minorHAnsi"/>
              </w:rPr>
            </w:pPr>
            <w:r w:rsidRPr="000E5DA1">
              <w:rPr>
                <w:rFonts w:asciiTheme="minorHAnsi" w:hAnsiTheme="minorHAnsi" w:cstheme="minorHAnsi"/>
                <w:color w:val="231F20"/>
              </w:rPr>
              <w:t>Begin</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to</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understand</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need</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to</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respect</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care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for</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 natural</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environment</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all</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living</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things.</w:t>
            </w:r>
          </w:p>
          <w:p w:rsidR="000E5DA1" w:rsidRPr="000E5DA1" w:rsidRDefault="000E5DA1" w:rsidP="000E5DA1">
            <w:pPr>
              <w:pStyle w:val="TableParagraph"/>
              <w:numPr>
                <w:ilvl w:val="0"/>
                <w:numId w:val="13"/>
              </w:numPr>
              <w:tabs>
                <w:tab w:val="left" w:pos="283"/>
              </w:tabs>
              <w:spacing w:before="58"/>
              <w:rPr>
                <w:rFonts w:asciiTheme="minorHAnsi" w:hAnsiTheme="minorHAnsi" w:cstheme="minorHAnsi"/>
              </w:rPr>
            </w:pPr>
            <w:r w:rsidRPr="000E5DA1">
              <w:rPr>
                <w:rFonts w:asciiTheme="minorHAnsi" w:hAnsiTheme="minorHAnsi" w:cstheme="minorHAnsi"/>
                <w:color w:val="231F20"/>
              </w:rPr>
              <w:t>Explore</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talk</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about</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different</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forces</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they</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can</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feel.</w:t>
            </w:r>
          </w:p>
          <w:p w:rsidR="000E5DA1" w:rsidRPr="000E5DA1" w:rsidRDefault="000E5DA1" w:rsidP="000E5DA1">
            <w:pPr>
              <w:pStyle w:val="TableParagraph"/>
              <w:numPr>
                <w:ilvl w:val="0"/>
                <w:numId w:val="13"/>
              </w:numPr>
              <w:tabs>
                <w:tab w:val="left" w:pos="283"/>
              </w:tabs>
              <w:spacing w:before="77" w:line="259" w:lineRule="auto"/>
              <w:ind w:right="426"/>
              <w:rPr>
                <w:rFonts w:asciiTheme="minorHAnsi" w:hAnsiTheme="minorHAnsi" w:cstheme="minorHAnsi"/>
              </w:rPr>
            </w:pPr>
            <w:r w:rsidRPr="000E5DA1">
              <w:rPr>
                <w:rFonts w:asciiTheme="minorHAnsi" w:hAnsiTheme="minorHAnsi" w:cstheme="minorHAnsi"/>
                <w:color w:val="231F20"/>
                <w:spacing w:val="-3"/>
              </w:rPr>
              <w:t>Talk</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about</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differences</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between</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materials</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changes they</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notice.</w:t>
            </w:r>
          </w:p>
        </w:tc>
      </w:tr>
      <w:tr w:rsidR="000E5DA1" w:rsidTr="00D06EF6">
        <w:tc>
          <w:tcPr>
            <w:tcW w:w="1419" w:type="dxa"/>
          </w:tcPr>
          <w:p w:rsidR="000E5DA1" w:rsidRPr="00D06EF6" w:rsidRDefault="000E5DA1" w:rsidP="000E5DA1">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0E5DA1" w:rsidRPr="000E5DA1" w:rsidRDefault="000E5DA1" w:rsidP="000E5DA1">
            <w:pPr>
              <w:pStyle w:val="TableParagraph"/>
              <w:ind w:left="120" w:firstLine="0"/>
              <w:rPr>
                <w:rFonts w:asciiTheme="minorHAnsi" w:hAnsiTheme="minorHAnsi" w:cstheme="minorHAnsi"/>
              </w:rPr>
            </w:pPr>
            <w:r w:rsidRPr="000E5DA1">
              <w:rPr>
                <w:rFonts w:asciiTheme="minorHAnsi" w:hAnsiTheme="minorHAnsi" w:cstheme="minorHAnsi"/>
                <w:color w:val="231F20"/>
              </w:rPr>
              <w:t>Communication and Language</w:t>
            </w:r>
          </w:p>
        </w:tc>
        <w:tc>
          <w:tcPr>
            <w:tcW w:w="5500" w:type="dxa"/>
          </w:tcPr>
          <w:p w:rsidR="000E5DA1" w:rsidRPr="000E5DA1" w:rsidRDefault="000E5DA1" w:rsidP="000E5DA1">
            <w:pPr>
              <w:pStyle w:val="ListParagraph"/>
              <w:numPr>
                <w:ilvl w:val="0"/>
                <w:numId w:val="16"/>
              </w:numPr>
              <w:ind w:left="470" w:hanging="357"/>
              <w:jc w:val="left"/>
              <w:rPr>
                <w:rFonts w:asciiTheme="minorHAnsi" w:hAnsiTheme="minorHAnsi" w:cstheme="minorHAnsi"/>
              </w:rPr>
            </w:pPr>
            <w:r w:rsidRPr="000E5DA1">
              <w:rPr>
                <w:rFonts w:asciiTheme="minorHAnsi" w:hAnsiTheme="minorHAnsi" w:cstheme="minorHAnsi"/>
              </w:rPr>
              <w:t>Learn new</w:t>
            </w:r>
            <w:r w:rsidRPr="000E5DA1">
              <w:rPr>
                <w:rFonts w:asciiTheme="minorHAnsi" w:hAnsiTheme="minorHAnsi" w:cstheme="minorHAnsi"/>
                <w:spacing w:val="-21"/>
              </w:rPr>
              <w:t xml:space="preserve"> </w:t>
            </w:r>
            <w:r w:rsidRPr="000E5DA1">
              <w:rPr>
                <w:rFonts w:asciiTheme="minorHAnsi" w:hAnsiTheme="minorHAnsi" w:cstheme="minorHAnsi"/>
              </w:rPr>
              <w:t>vocabulary.</w:t>
            </w:r>
          </w:p>
          <w:p w:rsidR="000E5DA1" w:rsidRPr="00757E85" w:rsidRDefault="000E5DA1" w:rsidP="00757E85">
            <w:pPr>
              <w:pStyle w:val="ListParagraph"/>
              <w:numPr>
                <w:ilvl w:val="0"/>
                <w:numId w:val="16"/>
              </w:numPr>
              <w:ind w:left="470" w:hanging="357"/>
              <w:jc w:val="left"/>
              <w:rPr>
                <w:rFonts w:asciiTheme="minorHAnsi" w:hAnsiTheme="minorHAnsi" w:cstheme="minorHAnsi"/>
              </w:rPr>
            </w:pPr>
            <w:r w:rsidRPr="000E5DA1">
              <w:rPr>
                <w:rFonts w:asciiTheme="minorHAnsi" w:hAnsiTheme="minorHAnsi" w:cstheme="minorHAnsi"/>
              </w:rPr>
              <w:t>Ask</w:t>
            </w:r>
            <w:r w:rsidRPr="000E5DA1">
              <w:rPr>
                <w:rFonts w:asciiTheme="minorHAnsi" w:hAnsiTheme="minorHAnsi" w:cstheme="minorHAnsi"/>
                <w:spacing w:val="-13"/>
              </w:rPr>
              <w:t xml:space="preserve"> </w:t>
            </w:r>
            <w:r w:rsidRPr="000E5DA1">
              <w:rPr>
                <w:rFonts w:asciiTheme="minorHAnsi" w:hAnsiTheme="minorHAnsi" w:cstheme="minorHAnsi"/>
              </w:rPr>
              <w:t>questions</w:t>
            </w:r>
            <w:r w:rsidRPr="000E5DA1">
              <w:rPr>
                <w:rFonts w:asciiTheme="minorHAnsi" w:hAnsiTheme="minorHAnsi" w:cstheme="minorHAnsi"/>
                <w:spacing w:val="-13"/>
              </w:rPr>
              <w:t xml:space="preserve"> </w:t>
            </w:r>
            <w:r w:rsidRPr="000E5DA1">
              <w:rPr>
                <w:rFonts w:asciiTheme="minorHAnsi" w:hAnsiTheme="minorHAnsi" w:cstheme="minorHAnsi"/>
              </w:rPr>
              <w:t>to</w:t>
            </w:r>
            <w:r w:rsidRPr="000E5DA1">
              <w:rPr>
                <w:rFonts w:asciiTheme="minorHAnsi" w:hAnsiTheme="minorHAnsi" w:cstheme="minorHAnsi"/>
                <w:spacing w:val="-12"/>
              </w:rPr>
              <w:t xml:space="preserve"> </w:t>
            </w:r>
            <w:r w:rsidRPr="000E5DA1">
              <w:rPr>
                <w:rFonts w:asciiTheme="minorHAnsi" w:hAnsiTheme="minorHAnsi" w:cstheme="minorHAnsi"/>
              </w:rPr>
              <w:t>find</w:t>
            </w:r>
            <w:r w:rsidRPr="000E5DA1">
              <w:rPr>
                <w:rFonts w:asciiTheme="minorHAnsi" w:hAnsiTheme="minorHAnsi" w:cstheme="minorHAnsi"/>
                <w:spacing w:val="-11"/>
              </w:rPr>
              <w:t xml:space="preserve"> </w:t>
            </w:r>
            <w:r w:rsidRPr="000E5DA1">
              <w:rPr>
                <w:rFonts w:asciiTheme="minorHAnsi" w:hAnsiTheme="minorHAnsi" w:cstheme="minorHAnsi"/>
              </w:rPr>
              <w:t>out</w:t>
            </w:r>
            <w:r w:rsidRPr="000E5DA1">
              <w:rPr>
                <w:rFonts w:asciiTheme="minorHAnsi" w:hAnsiTheme="minorHAnsi" w:cstheme="minorHAnsi"/>
                <w:spacing w:val="-12"/>
              </w:rPr>
              <w:t xml:space="preserve"> </w:t>
            </w:r>
            <w:r w:rsidRPr="000E5DA1">
              <w:rPr>
                <w:rFonts w:asciiTheme="minorHAnsi" w:hAnsiTheme="minorHAnsi" w:cstheme="minorHAnsi"/>
              </w:rPr>
              <w:t>more</w:t>
            </w:r>
            <w:r w:rsidRPr="000E5DA1">
              <w:rPr>
                <w:rFonts w:asciiTheme="minorHAnsi" w:hAnsiTheme="minorHAnsi" w:cstheme="minorHAnsi"/>
                <w:spacing w:val="-12"/>
              </w:rPr>
              <w:t xml:space="preserve"> </w:t>
            </w:r>
            <w:r w:rsidRPr="000E5DA1">
              <w:rPr>
                <w:rFonts w:asciiTheme="minorHAnsi" w:hAnsiTheme="minorHAnsi" w:cstheme="minorHAnsi"/>
              </w:rPr>
              <w:t>and</w:t>
            </w:r>
            <w:r w:rsidRPr="000E5DA1">
              <w:rPr>
                <w:rFonts w:asciiTheme="minorHAnsi" w:hAnsiTheme="minorHAnsi" w:cstheme="minorHAnsi"/>
                <w:spacing w:val="-12"/>
              </w:rPr>
              <w:t xml:space="preserve"> </w:t>
            </w:r>
            <w:r w:rsidRPr="000E5DA1">
              <w:rPr>
                <w:rFonts w:asciiTheme="minorHAnsi" w:hAnsiTheme="minorHAnsi" w:cstheme="minorHAnsi"/>
              </w:rPr>
              <w:t>to</w:t>
            </w:r>
            <w:r w:rsidRPr="000E5DA1">
              <w:rPr>
                <w:rFonts w:asciiTheme="minorHAnsi" w:hAnsiTheme="minorHAnsi" w:cstheme="minorHAnsi"/>
                <w:spacing w:val="-11"/>
              </w:rPr>
              <w:t xml:space="preserve"> </w:t>
            </w:r>
            <w:r w:rsidRPr="000E5DA1">
              <w:rPr>
                <w:rFonts w:asciiTheme="minorHAnsi" w:hAnsiTheme="minorHAnsi" w:cstheme="minorHAnsi"/>
              </w:rPr>
              <w:t>check</w:t>
            </w:r>
            <w:r w:rsidRPr="000E5DA1">
              <w:rPr>
                <w:rFonts w:asciiTheme="minorHAnsi" w:hAnsiTheme="minorHAnsi" w:cstheme="minorHAnsi"/>
                <w:spacing w:val="-13"/>
              </w:rPr>
              <w:t xml:space="preserve"> </w:t>
            </w:r>
            <w:r w:rsidRPr="000E5DA1">
              <w:rPr>
                <w:rFonts w:asciiTheme="minorHAnsi" w:hAnsiTheme="minorHAnsi" w:cstheme="minorHAnsi"/>
              </w:rPr>
              <w:t>what</w:t>
            </w:r>
            <w:r w:rsidRPr="000E5DA1">
              <w:rPr>
                <w:rFonts w:asciiTheme="minorHAnsi" w:hAnsiTheme="minorHAnsi" w:cstheme="minorHAnsi"/>
                <w:spacing w:val="-13"/>
              </w:rPr>
              <w:t xml:space="preserve"> </w:t>
            </w:r>
            <w:r w:rsidRPr="000E5DA1">
              <w:rPr>
                <w:rFonts w:asciiTheme="minorHAnsi" w:hAnsiTheme="minorHAnsi" w:cstheme="minorHAnsi"/>
              </w:rPr>
              <w:t>has</w:t>
            </w:r>
            <w:r w:rsidRPr="000E5DA1">
              <w:rPr>
                <w:rFonts w:asciiTheme="minorHAnsi" w:hAnsiTheme="minorHAnsi" w:cstheme="minorHAnsi"/>
                <w:spacing w:val="-12"/>
              </w:rPr>
              <w:t xml:space="preserve"> </w:t>
            </w:r>
            <w:r w:rsidRPr="000E5DA1">
              <w:rPr>
                <w:rFonts w:asciiTheme="minorHAnsi" w:hAnsiTheme="minorHAnsi" w:cstheme="minorHAnsi"/>
              </w:rPr>
              <w:t>been</w:t>
            </w:r>
            <w:r w:rsidR="00757E85">
              <w:rPr>
                <w:rFonts w:asciiTheme="minorHAnsi" w:hAnsiTheme="minorHAnsi" w:cstheme="minorHAnsi"/>
              </w:rPr>
              <w:t xml:space="preserve"> </w:t>
            </w:r>
            <w:r w:rsidRPr="00757E85">
              <w:rPr>
                <w:rFonts w:asciiTheme="minorHAnsi" w:hAnsiTheme="minorHAnsi" w:cstheme="minorHAnsi"/>
              </w:rPr>
              <w:t>said to them.</w:t>
            </w:r>
          </w:p>
          <w:p w:rsidR="000E5DA1" w:rsidRPr="000E5DA1" w:rsidRDefault="000E5DA1" w:rsidP="000E5DA1">
            <w:pPr>
              <w:pStyle w:val="ListParagraph"/>
              <w:numPr>
                <w:ilvl w:val="0"/>
                <w:numId w:val="16"/>
              </w:numPr>
              <w:ind w:left="470" w:hanging="357"/>
              <w:jc w:val="left"/>
              <w:rPr>
                <w:rFonts w:asciiTheme="minorHAnsi" w:hAnsiTheme="minorHAnsi" w:cstheme="minorHAnsi"/>
              </w:rPr>
            </w:pPr>
            <w:r w:rsidRPr="000E5DA1">
              <w:rPr>
                <w:rFonts w:asciiTheme="minorHAnsi" w:hAnsiTheme="minorHAnsi" w:cstheme="minorHAnsi"/>
              </w:rPr>
              <w:t>Articulate</w:t>
            </w:r>
            <w:r w:rsidRPr="000E5DA1">
              <w:rPr>
                <w:rFonts w:asciiTheme="minorHAnsi" w:hAnsiTheme="minorHAnsi" w:cstheme="minorHAnsi"/>
                <w:spacing w:val="-11"/>
              </w:rPr>
              <w:t xml:space="preserve"> </w:t>
            </w:r>
            <w:r w:rsidRPr="000E5DA1">
              <w:rPr>
                <w:rFonts w:asciiTheme="minorHAnsi" w:hAnsiTheme="minorHAnsi" w:cstheme="minorHAnsi"/>
              </w:rPr>
              <w:t>their</w:t>
            </w:r>
            <w:r w:rsidRPr="000E5DA1">
              <w:rPr>
                <w:rFonts w:asciiTheme="minorHAnsi" w:hAnsiTheme="minorHAnsi" w:cstheme="minorHAnsi"/>
                <w:spacing w:val="-11"/>
              </w:rPr>
              <w:t xml:space="preserve"> </w:t>
            </w:r>
            <w:r w:rsidRPr="000E5DA1">
              <w:rPr>
                <w:rFonts w:asciiTheme="minorHAnsi" w:hAnsiTheme="minorHAnsi" w:cstheme="minorHAnsi"/>
              </w:rPr>
              <w:t>ideas</w:t>
            </w:r>
            <w:r w:rsidRPr="000E5DA1">
              <w:rPr>
                <w:rFonts w:asciiTheme="minorHAnsi" w:hAnsiTheme="minorHAnsi" w:cstheme="minorHAnsi"/>
                <w:spacing w:val="-10"/>
              </w:rPr>
              <w:t xml:space="preserve"> </w:t>
            </w:r>
            <w:r w:rsidRPr="000E5DA1">
              <w:rPr>
                <w:rFonts w:asciiTheme="minorHAnsi" w:hAnsiTheme="minorHAnsi" w:cstheme="minorHAnsi"/>
              </w:rPr>
              <w:t>and</w:t>
            </w:r>
            <w:r w:rsidRPr="000E5DA1">
              <w:rPr>
                <w:rFonts w:asciiTheme="minorHAnsi" w:hAnsiTheme="minorHAnsi" w:cstheme="minorHAnsi"/>
                <w:spacing w:val="-11"/>
              </w:rPr>
              <w:t xml:space="preserve"> </w:t>
            </w:r>
            <w:r w:rsidRPr="000E5DA1">
              <w:rPr>
                <w:rFonts w:asciiTheme="minorHAnsi" w:hAnsiTheme="minorHAnsi" w:cstheme="minorHAnsi"/>
              </w:rPr>
              <w:t>thoughts</w:t>
            </w:r>
            <w:r w:rsidRPr="000E5DA1">
              <w:rPr>
                <w:rFonts w:asciiTheme="minorHAnsi" w:hAnsiTheme="minorHAnsi" w:cstheme="minorHAnsi"/>
                <w:spacing w:val="-10"/>
              </w:rPr>
              <w:t xml:space="preserve"> </w:t>
            </w:r>
            <w:r w:rsidRPr="000E5DA1">
              <w:rPr>
                <w:rFonts w:asciiTheme="minorHAnsi" w:hAnsiTheme="minorHAnsi" w:cstheme="minorHAnsi"/>
              </w:rPr>
              <w:t>in</w:t>
            </w:r>
            <w:r w:rsidRPr="000E5DA1">
              <w:rPr>
                <w:rFonts w:asciiTheme="minorHAnsi" w:hAnsiTheme="minorHAnsi" w:cstheme="minorHAnsi"/>
                <w:spacing w:val="-11"/>
              </w:rPr>
              <w:t xml:space="preserve"> </w:t>
            </w:r>
            <w:r w:rsidRPr="000E5DA1">
              <w:rPr>
                <w:rFonts w:asciiTheme="minorHAnsi" w:hAnsiTheme="minorHAnsi" w:cstheme="minorHAnsi"/>
              </w:rPr>
              <w:t>well-formed</w:t>
            </w:r>
            <w:r w:rsidRPr="000E5DA1">
              <w:rPr>
                <w:rFonts w:asciiTheme="minorHAnsi" w:hAnsiTheme="minorHAnsi" w:cstheme="minorHAnsi"/>
                <w:spacing w:val="-10"/>
              </w:rPr>
              <w:t xml:space="preserve"> </w:t>
            </w:r>
            <w:r w:rsidRPr="000E5DA1">
              <w:rPr>
                <w:rFonts w:asciiTheme="minorHAnsi" w:hAnsiTheme="minorHAnsi" w:cstheme="minorHAnsi"/>
              </w:rPr>
              <w:t>sentences.</w:t>
            </w:r>
          </w:p>
          <w:p w:rsidR="000E5DA1" w:rsidRPr="000E5DA1" w:rsidRDefault="000E5DA1" w:rsidP="000E5DA1">
            <w:pPr>
              <w:pStyle w:val="ListParagraph"/>
              <w:numPr>
                <w:ilvl w:val="0"/>
                <w:numId w:val="16"/>
              </w:numPr>
              <w:ind w:left="470" w:hanging="357"/>
              <w:jc w:val="left"/>
              <w:rPr>
                <w:rFonts w:asciiTheme="minorHAnsi" w:hAnsiTheme="minorHAnsi" w:cstheme="minorHAnsi"/>
              </w:rPr>
            </w:pPr>
            <w:r w:rsidRPr="000E5DA1">
              <w:rPr>
                <w:rFonts w:asciiTheme="minorHAnsi" w:hAnsiTheme="minorHAnsi" w:cstheme="minorHAnsi"/>
              </w:rPr>
              <w:t>Describe</w:t>
            </w:r>
            <w:r w:rsidRPr="000E5DA1">
              <w:rPr>
                <w:rFonts w:asciiTheme="minorHAnsi" w:hAnsiTheme="minorHAnsi" w:cstheme="minorHAnsi"/>
                <w:spacing w:val="-11"/>
              </w:rPr>
              <w:t xml:space="preserve"> </w:t>
            </w:r>
            <w:r w:rsidRPr="000E5DA1">
              <w:rPr>
                <w:rFonts w:asciiTheme="minorHAnsi" w:hAnsiTheme="minorHAnsi" w:cstheme="minorHAnsi"/>
              </w:rPr>
              <w:t>events</w:t>
            </w:r>
            <w:r w:rsidRPr="000E5DA1">
              <w:rPr>
                <w:rFonts w:asciiTheme="minorHAnsi" w:hAnsiTheme="minorHAnsi" w:cstheme="minorHAnsi"/>
                <w:spacing w:val="-11"/>
              </w:rPr>
              <w:t xml:space="preserve"> </w:t>
            </w:r>
            <w:r w:rsidRPr="000E5DA1">
              <w:rPr>
                <w:rFonts w:asciiTheme="minorHAnsi" w:hAnsiTheme="minorHAnsi" w:cstheme="minorHAnsi"/>
              </w:rPr>
              <w:t>in</w:t>
            </w:r>
            <w:r w:rsidRPr="000E5DA1">
              <w:rPr>
                <w:rFonts w:asciiTheme="minorHAnsi" w:hAnsiTheme="minorHAnsi" w:cstheme="minorHAnsi"/>
                <w:spacing w:val="-10"/>
              </w:rPr>
              <w:t xml:space="preserve"> </w:t>
            </w:r>
            <w:r w:rsidRPr="000E5DA1">
              <w:rPr>
                <w:rFonts w:asciiTheme="minorHAnsi" w:hAnsiTheme="minorHAnsi" w:cstheme="minorHAnsi"/>
              </w:rPr>
              <w:t>some</w:t>
            </w:r>
            <w:r w:rsidRPr="000E5DA1">
              <w:rPr>
                <w:rFonts w:asciiTheme="minorHAnsi" w:hAnsiTheme="minorHAnsi" w:cstheme="minorHAnsi"/>
                <w:spacing w:val="-10"/>
              </w:rPr>
              <w:t xml:space="preserve"> </w:t>
            </w:r>
            <w:r w:rsidRPr="000E5DA1">
              <w:rPr>
                <w:rFonts w:asciiTheme="minorHAnsi" w:hAnsiTheme="minorHAnsi" w:cstheme="minorHAnsi"/>
              </w:rPr>
              <w:t>detail.</w:t>
            </w:r>
          </w:p>
          <w:p w:rsidR="000E5DA1" w:rsidRPr="000E5DA1" w:rsidRDefault="000E5DA1" w:rsidP="000E5DA1">
            <w:pPr>
              <w:pStyle w:val="ListParagraph"/>
              <w:numPr>
                <w:ilvl w:val="0"/>
                <w:numId w:val="16"/>
              </w:numPr>
              <w:ind w:left="470" w:hanging="357"/>
              <w:jc w:val="left"/>
              <w:rPr>
                <w:rFonts w:asciiTheme="minorHAnsi" w:hAnsiTheme="minorHAnsi" w:cstheme="minorHAnsi"/>
              </w:rPr>
            </w:pPr>
            <w:r w:rsidRPr="000E5DA1">
              <w:rPr>
                <w:rFonts w:asciiTheme="minorHAnsi" w:hAnsiTheme="minorHAnsi" w:cstheme="minorHAnsi"/>
              </w:rPr>
              <w:t>Use talk to help work out problems and organise thinking and activities, and to explain how things work and why they might happen.</w:t>
            </w:r>
          </w:p>
          <w:p w:rsidR="000E5DA1" w:rsidRPr="000E5DA1" w:rsidRDefault="000E5DA1" w:rsidP="000E5DA1">
            <w:pPr>
              <w:pStyle w:val="ListParagraph"/>
              <w:numPr>
                <w:ilvl w:val="0"/>
                <w:numId w:val="16"/>
              </w:numPr>
              <w:ind w:left="470" w:hanging="357"/>
              <w:jc w:val="left"/>
            </w:pPr>
            <w:r w:rsidRPr="000E5DA1">
              <w:rPr>
                <w:rFonts w:asciiTheme="minorHAnsi" w:hAnsiTheme="minorHAnsi" w:cstheme="minorHAnsi"/>
              </w:rPr>
              <w:t>Use</w:t>
            </w:r>
            <w:r w:rsidRPr="000E5DA1">
              <w:rPr>
                <w:rFonts w:asciiTheme="minorHAnsi" w:hAnsiTheme="minorHAnsi" w:cstheme="minorHAnsi"/>
                <w:spacing w:val="-12"/>
              </w:rPr>
              <w:t xml:space="preserve"> </w:t>
            </w:r>
            <w:r w:rsidRPr="000E5DA1">
              <w:rPr>
                <w:rFonts w:asciiTheme="minorHAnsi" w:hAnsiTheme="minorHAnsi" w:cstheme="minorHAnsi"/>
              </w:rPr>
              <w:t>new</w:t>
            </w:r>
            <w:r w:rsidRPr="000E5DA1">
              <w:rPr>
                <w:rFonts w:asciiTheme="minorHAnsi" w:hAnsiTheme="minorHAnsi" w:cstheme="minorHAnsi"/>
                <w:spacing w:val="-10"/>
              </w:rPr>
              <w:t xml:space="preserve"> </w:t>
            </w:r>
            <w:r w:rsidRPr="000E5DA1">
              <w:rPr>
                <w:rFonts w:asciiTheme="minorHAnsi" w:hAnsiTheme="minorHAnsi" w:cstheme="minorHAnsi"/>
              </w:rPr>
              <w:t>vocabulary</w:t>
            </w:r>
            <w:r w:rsidRPr="000E5DA1">
              <w:rPr>
                <w:rFonts w:asciiTheme="minorHAnsi" w:hAnsiTheme="minorHAnsi" w:cstheme="minorHAnsi"/>
                <w:spacing w:val="-11"/>
              </w:rPr>
              <w:t xml:space="preserve"> </w:t>
            </w:r>
            <w:r w:rsidRPr="000E5DA1">
              <w:rPr>
                <w:rFonts w:asciiTheme="minorHAnsi" w:hAnsiTheme="minorHAnsi" w:cstheme="minorHAnsi"/>
              </w:rPr>
              <w:t>in</w:t>
            </w:r>
            <w:r w:rsidRPr="000E5DA1">
              <w:rPr>
                <w:rFonts w:asciiTheme="minorHAnsi" w:hAnsiTheme="minorHAnsi" w:cstheme="minorHAnsi"/>
                <w:spacing w:val="-10"/>
              </w:rPr>
              <w:t xml:space="preserve"> </w:t>
            </w:r>
            <w:r w:rsidRPr="000E5DA1">
              <w:rPr>
                <w:rFonts w:asciiTheme="minorHAnsi" w:hAnsiTheme="minorHAnsi" w:cstheme="minorHAnsi"/>
              </w:rPr>
              <w:t>different</w:t>
            </w:r>
            <w:r w:rsidRPr="000E5DA1">
              <w:rPr>
                <w:rFonts w:asciiTheme="minorHAnsi" w:hAnsiTheme="minorHAnsi" w:cstheme="minorHAnsi"/>
                <w:spacing w:val="-11"/>
              </w:rPr>
              <w:t xml:space="preserve"> </w:t>
            </w:r>
            <w:r w:rsidRPr="000E5DA1">
              <w:rPr>
                <w:rFonts w:asciiTheme="minorHAnsi" w:hAnsiTheme="minorHAnsi" w:cstheme="minorHAnsi"/>
              </w:rPr>
              <w:t>contexts.</w:t>
            </w:r>
          </w:p>
        </w:tc>
      </w:tr>
      <w:tr w:rsidR="000E5DA1" w:rsidTr="00D06EF6">
        <w:tc>
          <w:tcPr>
            <w:tcW w:w="1419" w:type="dxa"/>
          </w:tcPr>
          <w:p w:rsidR="000E5DA1" w:rsidRPr="008778F6" w:rsidRDefault="000E5DA1" w:rsidP="000E5DA1">
            <w:pPr>
              <w:rPr>
                <w:rFonts w:asciiTheme="minorHAnsi" w:hAnsiTheme="minorHAnsi" w:cstheme="minorHAnsi"/>
              </w:rPr>
            </w:pPr>
          </w:p>
        </w:tc>
        <w:tc>
          <w:tcPr>
            <w:tcW w:w="3430" w:type="dxa"/>
            <w:gridSpan w:val="2"/>
            <w:shd w:val="clear" w:color="auto" w:fill="D9E2F3" w:themeFill="accent1" w:themeFillTint="33"/>
          </w:tcPr>
          <w:p w:rsidR="000E5DA1" w:rsidRPr="000E5DA1" w:rsidRDefault="000E5DA1" w:rsidP="000E5DA1">
            <w:pPr>
              <w:pStyle w:val="TableParagraph"/>
              <w:ind w:left="113" w:firstLine="0"/>
              <w:rPr>
                <w:rFonts w:asciiTheme="minorHAnsi" w:hAnsiTheme="minorHAnsi" w:cstheme="minorHAnsi"/>
              </w:rPr>
            </w:pPr>
            <w:r w:rsidRPr="000E5DA1">
              <w:rPr>
                <w:rFonts w:asciiTheme="minorHAnsi" w:hAnsiTheme="minorHAnsi" w:cstheme="minorHAnsi"/>
                <w:color w:val="231F20"/>
              </w:rPr>
              <w:t>Personal, Social and Emotional Development</w:t>
            </w:r>
          </w:p>
        </w:tc>
        <w:tc>
          <w:tcPr>
            <w:tcW w:w="5500" w:type="dxa"/>
          </w:tcPr>
          <w:p w:rsidR="000E5DA1" w:rsidRPr="000E5DA1" w:rsidRDefault="000E5DA1" w:rsidP="000E5DA1">
            <w:pPr>
              <w:pStyle w:val="TableParagraph"/>
              <w:numPr>
                <w:ilvl w:val="0"/>
                <w:numId w:val="17"/>
              </w:numPr>
              <w:tabs>
                <w:tab w:val="left" w:pos="284"/>
              </w:tabs>
              <w:spacing w:line="259" w:lineRule="auto"/>
              <w:ind w:right="408"/>
              <w:rPr>
                <w:rFonts w:asciiTheme="minorHAnsi" w:hAnsiTheme="minorHAnsi" w:cstheme="minorHAnsi"/>
              </w:rPr>
            </w:pPr>
            <w:r w:rsidRPr="000E5DA1">
              <w:rPr>
                <w:rFonts w:asciiTheme="minorHAnsi" w:hAnsiTheme="minorHAnsi" w:cstheme="minorHAnsi"/>
                <w:color w:val="231F20"/>
              </w:rPr>
              <w:t>Know</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talk</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about</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different</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factors</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that</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support</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their overall health and</w:t>
            </w:r>
            <w:r w:rsidRPr="000E5DA1">
              <w:rPr>
                <w:rFonts w:asciiTheme="minorHAnsi" w:hAnsiTheme="minorHAnsi" w:cstheme="minorHAnsi"/>
                <w:color w:val="231F20"/>
                <w:spacing w:val="-33"/>
              </w:rPr>
              <w:t xml:space="preserve"> </w:t>
            </w:r>
            <w:r w:rsidRPr="000E5DA1">
              <w:rPr>
                <w:rFonts w:asciiTheme="minorHAnsi" w:hAnsiTheme="minorHAnsi" w:cstheme="minorHAnsi"/>
                <w:color w:val="231F20"/>
              </w:rPr>
              <w:t>wellbeing:</w:t>
            </w:r>
          </w:p>
          <w:p w:rsidR="000E5DA1" w:rsidRPr="000E5DA1" w:rsidRDefault="000E5DA1" w:rsidP="000E5DA1">
            <w:pPr>
              <w:pStyle w:val="TableParagraph"/>
              <w:numPr>
                <w:ilvl w:val="1"/>
                <w:numId w:val="17"/>
              </w:numPr>
              <w:tabs>
                <w:tab w:val="left" w:pos="379"/>
              </w:tabs>
              <w:spacing w:before="2"/>
              <w:ind w:hanging="96"/>
              <w:rPr>
                <w:rFonts w:asciiTheme="minorHAnsi" w:hAnsiTheme="minorHAnsi" w:cstheme="minorHAnsi"/>
              </w:rPr>
            </w:pPr>
            <w:r w:rsidRPr="000E5DA1">
              <w:rPr>
                <w:rFonts w:asciiTheme="minorHAnsi" w:hAnsiTheme="minorHAnsi" w:cstheme="minorHAnsi"/>
                <w:color w:val="231F20"/>
              </w:rPr>
              <w:t>regular physical</w:t>
            </w:r>
            <w:r w:rsidRPr="000E5DA1">
              <w:rPr>
                <w:rFonts w:asciiTheme="minorHAnsi" w:hAnsiTheme="minorHAnsi" w:cstheme="minorHAnsi"/>
                <w:color w:val="231F20"/>
                <w:spacing w:val="-22"/>
              </w:rPr>
              <w:t xml:space="preserve"> </w:t>
            </w:r>
            <w:r w:rsidRPr="000E5DA1">
              <w:rPr>
                <w:rFonts w:asciiTheme="minorHAnsi" w:hAnsiTheme="minorHAnsi" w:cstheme="minorHAnsi"/>
                <w:color w:val="231F20"/>
              </w:rPr>
              <w:t>activity</w:t>
            </w:r>
          </w:p>
          <w:p w:rsidR="000E5DA1" w:rsidRPr="000E5DA1" w:rsidRDefault="000E5DA1" w:rsidP="000E5DA1">
            <w:pPr>
              <w:pStyle w:val="TableParagraph"/>
              <w:numPr>
                <w:ilvl w:val="1"/>
                <w:numId w:val="17"/>
              </w:numPr>
              <w:tabs>
                <w:tab w:val="left" w:pos="379"/>
              </w:tabs>
              <w:spacing w:before="20"/>
              <w:ind w:hanging="96"/>
              <w:rPr>
                <w:rFonts w:asciiTheme="minorHAnsi" w:hAnsiTheme="minorHAnsi" w:cstheme="minorHAnsi"/>
              </w:rPr>
            </w:pPr>
            <w:r w:rsidRPr="000E5DA1">
              <w:rPr>
                <w:rFonts w:asciiTheme="minorHAnsi" w:hAnsiTheme="minorHAnsi" w:cstheme="minorHAnsi"/>
                <w:color w:val="231F20"/>
              </w:rPr>
              <w:t>healthy</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eating</w:t>
            </w:r>
          </w:p>
          <w:p w:rsidR="000E5DA1" w:rsidRPr="000E5DA1" w:rsidRDefault="000E5DA1" w:rsidP="000E5DA1">
            <w:pPr>
              <w:pStyle w:val="TableParagraph"/>
              <w:numPr>
                <w:ilvl w:val="1"/>
                <w:numId w:val="17"/>
              </w:numPr>
              <w:tabs>
                <w:tab w:val="left" w:pos="379"/>
              </w:tabs>
              <w:spacing w:before="19"/>
              <w:ind w:hanging="96"/>
              <w:rPr>
                <w:rFonts w:asciiTheme="minorHAnsi" w:hAnsiTheme="minorHAnsi" w:cstheme="minorHAnsi"/>
              </w:rPr>
            </w:pPr>
            <w:r w:rsidRPr="000E5DA1">
              <w:rPr>
                <w:rFonts w:asciiTheme="minorHAnsi" w:hAnsiTheme="minorHAnsi" w:cstheme="minorHAnsi"/>
                <w:color w:val="231F20"/>
              </w:rPr>
              <w:t>toothbrushing</w:t>
            </w:r>
          </w:p>
          <w:p w:rsidR="000E5DA1" w:rsidRPr="000E5DA1" w:rsidRDefault="000E5DA1" w:rsidP="000E5DA1">
            <w:pPr>
              <w:pStyle w:val="TableParagraph"/>
              <w:numPr>
                <w:ilvl w:val="1"/>
                <w:numId w:val="17"/>
              </w:numPr>
              <w:tabs>
                <w:tab w:val="left" w:pos="379"/>
              </w:tabs>
              <w:spacing w:before="20"/>
              <w:ind w:hanging="96"/>
              <w:rPr>
                <w:rFonts w:asciiTheme="minorHAnsi" w:hAnsiTheme="minorHAnsi" w:cstheme="minorHAnsi"/>
              </w:rPr>
            </w:pPr>
            <w:r w:rsidRPr="000E5DA1">
              <w:rPr>
                <w:rFonts w:asciiTheme="minorHAnsi" w:hAnsiTheme="minorHAnsi" w:cstheme="minorHAnsi"/>
                <w:color w:val="231F20"/>
              </w:rPr>
              <w:t>sensible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amounts</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of</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‘screen</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time’</w:t>
            </w:r>
          </w:p>
          <w:p w:rsidR="000E5DA1" w:rsidRPr="000E5DA1" w:rsidRDefault="000E5DA1" w:rsidP="000E5DA1">
            <w:pPr>
              <w:pStyle w:val="TableParagraph"/>
              <w:numPr>
                <w:ilvl w:val="1"/>
                <w:numId w:val="17"/>
              </w:numPr>
              <w:tabs>
                <w:tab w:val="left" w:pos="379"/>
              </w:tabs>
              <w:spacing w:before="20"/>
              <w:ind w:hanging="96"/>
              <w:rPr>
                <w:rFonts w:asciiTheme="minorHAnsi" w:hAnsiTheme="minorHAnsi" w:cstheme="minorHAnsi"/>
              </w:rPr>
            </w:pPr>
            <w:r w:rsidRPr="000E5DA1">
              <w:rPr>
                <w:rFonts w:asciiTheme="minorHAnsi" w:hAnsiTheme="minorHAnsi" w:cstheme="minorHAnsi"/>
                <w:color w:val="231F20"/>
              </w:rPr>
              <w:t>having</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good</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sleep</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routine</w:t>
            </w:r>
          </w:p>
          <w:p w:rsidR="000E5DA1" w:rsidRPr="000E5DA1" w:rsidRDefault="000E5DA1" w:rsidP="000E5DA1">
            <w:pPr>
              <w:pStyle w:val="TableParagraph"/>
              <w:numPr>
                <w:ilvl w:val="1"/>
                <w:numId w:val="17"/>
              </w:numPr>
              <w:tabs>
                <w:tab w:val="left" w:pos="379"/>
              </w:tabs>
              <w:spacing w:before="20"/>
              <w:ind w:hanging="96"/>
              <w:rPr>
                <w:rFonts w:asciiTheme="minorHAnsi" w:hAnsiTheme="minorHAnsi" w:cstheme="minorHAnsi"/>
              </w:rPr>
            </w:pPr>
            <w:r w:rsidRPr="000E5DA1">
              <w:rPr>
                <w:rFonts w:asciiTheme="minorHAnsi" w:hAnsiTheme="minorHAnsi" w:cstheme="minorHAnsi"/>
                <w:color w:val="231F20"/>
              </w:rPr>
              <w:t>being a safe</w:t>
            </w:r>
            <w:r w:rsidRPr="000E5DA1">
              <w:rPr>
                <w:rFonts w:asciiTheme="minorHAnsi" w:hAnsiTheme="minorHAnsi" w:cstheme="minorHAnsi"/>
                <w:color w:val="231F20"/>
                <w:spacing w:val="-32"/>
              </w:rPr>
              <w:t xml:space="preserve"> </w:t>
            </w:r>
            <w:r w:rsidRPr="000E5DA1">
              <w:rPr>
                <w:rFonts w:asciiTheme="minorHAnsi" w:hAnsiTheme="minorHAnsi" w:cstheme="minorHAnsi"/>
                <w:color w:val="231F20"/>
              </w:rPr>
              <w:t>pedestrian</w:t>
            </w:r>
          </w:p>
        </w:tc>
      </w:tr>
      <w:tr w:rsidR="000E5DA1" w:rsidTr="00D06EF6">
        <w:tc>
          <w:tcPr>
            <w:tcW w:w="1419" w:type="dxa"/>
          </w:tcPr>
          <w:p w:rsidR="000E5DA1" w:rsidRPr="008778F6" w:rsidRDefault="000E5DA1" w:rsidP="000E5DA1">
            <w:pPr>
              <w:rPr>
                <w:rFonts w:asciiTheme="minorHAnsi" w:hAnsiTheme="minorHAnsi" w:cstheme="minorHAnsi"/>
              </w:rPr>
            </w:pPr>
          </w:p>
        </w:tc>
        <w:tc>
          <w:tcPr>
            <w:tcW w:w="3430" w:type="dxa"/>
            <w:gridSpan w:val="2"/>
            <w:shd w:val="clear" w:color="auto" w:fill="D9E2F3" w:themeFill="accent1" w:themeFillTint="33"/>
          </w:tcPr>
          <w:p w:rsidR="000E5DA1" w:rsidRPr="000E5DA1" w:rsidRDefault="000E5DA1" w:rsidP="000E5DA1">
            <w:pPr>
              <w:pStyle w:val="TableParagraph"/>
              <w:ind w:left="113" w:firstLine="0"/>
              <w:rPr>
                <w:rFonts w:asciiTheme="minorHAnsi" w:hAnsiTheme="minorHAnsi" w:cstheme="minorHAnsi"/>
              </w:rPr>
            </w:pPr>
            <w:r w:rsidRPr="000E5DA1">
              <w:rPr>
                <w:rFonts w:asciiTheme="minorHAnsi" w:hAnsiTheme="minorHAnsi" w:cstheme="minorHAnsi"/>
                <w:color w:val="231F20"/>
              </w:rPr>
              <w:t>Understanding the World</w:t>
            </w:r>
          </w:p>
        </w:tc>
        <w:tc>
          <w:tcPr>
            <w:tcW w:w="5500" w:type="dxa"/>
          </w:tcPr>
          <w:p w:rsidR="000E5DA1" w:rsidRPr="000E5DA1" w:rsidRDefault="000E5DA1" w:rsidP="000E5DA1">
            <w:pPr>
              <w:pStyle w:val="TableParagraph"/>
              <w:numPr>
                <w:ilvl w:val="0"/>
                <w:numId w:val="18"/>
              </w:numPr>
              <w:tabs>
                <w:tab w:val="left" w:pos="284"/>
              </w:tabs>
              <w:rPr>
                <w:rFonts w:asciiTheme="minorHAnsi" w:hAnsiTheme="minorHAnsi" w:cstheme="minorHAnsi"/>
              </w:rPr>
            </w:pPr>
            <w:r w:rsidRPr="000E5DA1">
              <w:rPr>
                <w:rFonts w:asciiTheme="minorHAnsi" w:hAnsiTheme="minorHAnsi" w:cstheme="minorHAnsi"/>
                <w:color w:val="231F20"/>
              </w:rPr>
              <w:t>Explore</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natural</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world</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around</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them.</w:t>
            </w:r>
          </w:p>
          <w:p w:rsidR="000E5DA1" w:rsidRPr="000E5DA1" w:rsidRDefault="000E5DA1" w:rsidP="000E5DA1">
            <w:pPr>
              <w:pStyle w:val="TableParagraph"/>
              <w:numPr>
                <w:ilvl w:val="0"/>
                <w:numId w:val="18"/>
              </w:numPr>
              <w:tabs>
                <w:tab w:val="left" w:pos="284"/>
              </w:tabs>
              <w:spacing w:before="77"/>
              <w:rPr>
                <w:rFonts w:asciiTheme="minorHAnsi" w:hAnsiTheme="minorHAnsi" w:cstheme="minorHAnsi"/>
              </w:rPr>
            </w:pPr>
            <w:r w:rsidRPr="000E5DA1">
              <w:rPr>
                <w:rFonts w:asciiTheme="minorHAnsi" w:hAnsiTheme="minorHAnsi" w:cstheme="minorHAnsi"/>
                <w:color w:val="231F20"/>
              </w:rPr>
              <w:t>Describe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what</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they</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see,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hear</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feel</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while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they</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are</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outside.</w:t>
            </w:r>
          </w:p>
          <w:p w:rsidR="000E5DA1" w:rsidRPr="000E5DA1" w:rsidRDefault="000E5DA1" w:rsidP="000E5DA1">
            <w:pPr>
              <w:pStyle w:val="TableParagraph"/>
              <w:numPr>
                <w:ilvl w:val="0"/>
                <w:numId w:val="18"/>
              </w:numPr>
              <w:tabs>
                <w:tab w:val="left" w:pos="284"/>
              </w:tabs>
              <w:spacing w:before="76" w:line="259" w:lineRule="auto"/>
              <w:ind w:right="207"/>
              <w:rPr>
                <w:rFonts w:asciiTheme="minorHAnsi" w:hAnsiTheme="minorHAnsi" w:cstheme="minorHAnsi"/>
              </w:rPr>
            </w:pPr>
            <w:r w:rsidRPr="000E5DA1">
              <w:rPr>
                <w:rFonts w:asciiTheme="minorHAnsi" w:hAnsiTheme="minorHAnsi" w:cstheme="minorHAnsi"/>
                <w:color w:val="231F20"/>
              </w:rPr>
              <w:lastRenderedPageBreak/>
              <w:t>Recognise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some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environments</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that</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are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different</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to</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one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in which they</w:t>
            </w:r>
            <w:r w:rsidRPr="000E5DA1">
              <w:rPr>
                <w:rFonts w:asciiTheme="minorHAnsi" w:hAnsiTheme="minorHAnsi" w:cstheme="minorHAnsi"/>
                <w:color w:val="231F20"/>
                <w:spacing w:val="-22"/>
              </w:rPr>
              <w:t xml:space="preserve"> </w:t>
            </w:r>
            <w:r w:rsidRPr="000E5DA1">
              <w:rPr>
                <w:rFonts w:asciiTheme="minorHAnsi" w:hAnsiTheme="minorHAnsi" w:cstheme="minorHAnsi"/>
                <w:color w:val="231F20"/>
              </w:rPr>
              <w:t>live.</w:t>
            </w:r>
          </w:p>
          <w:p w:rsidR="000E5DA1" w:rsidRPr="000E5DA1" w:rsidRDefault="000E5DA1" w:rsidP="000E5DA1">
            <w:pPr>
              <w:pStyle w:val="TableParagraph"/>
              <w:numPr>
                <w:ilvl w:val="0"/>
                <w:numId w:val="18"/>
              </w:numPr>
              <w:tabs>
                <w:tab w:val="left" w:pos="284"/>
              </w:tabs>
              <w:spacing w:before="59" w:line="259" w:lineRule="auto"/>
              <w:ind w:right="520"/>
              <w:rPr>
                <w:rFonts w:asciiTheme="minorHAnsi" w:hAnsiTheme="minorHAnsi" w:cstheme="minorHAnsi"/>
              </w:rPr>
            </w:pPr>
            <w:r w:rsidRPr="000E5DA1">
              <w:rPr>
                <w:rFonts w:asciiTheme="minorHAnsi" w:hAnsiTheme="minorHAnsi" w:cstheme="minorHAnsi"/>
                <w:color w:val="231F20"/>
              </w:rPr>
              <w:t>Understand</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effect</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of</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changing</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seasons</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on</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natural world around</w:t>
            </w:r>
            <w:r w:rsidRPr="000E5DA1">
              <w:rPr>
                <w:rFonts w:asciiTheme="minorHAnsi" w:hAnsiTheme="minorHAnsi" w:cstheme="minorHAnsi"/>
                <w:color w:val="231F20"/>
                <w:spacing w:val="-21"/>
              </w:rPr>
              <w:t xml:space="preserve"> </w:t>
            </w:r>
            <w:r w:rsidRPr="000E5DA1">
              <w:rPr>
                <w:rFonts w:asciiTheme="minorHAnsi" w:hAnsiTheme="minorHAnsi" w:cstheme="minorHAnsi"/>
                <w:color w:val="231F20"/>
              </w:rPr>
              <w:t>them.</w:t>
            </w:r>
          </w:p>
        </w:tc>
      </w:tr>
      <w:tr w:rsidR="000E5DA1" w:rsidTr="00D06EF6">
        <w:tc>
          <w:tcPr>
            <w:tcW w:w="1419" w:type="dxa"/>
            <w:vMerge w:val="restart"/>
          </w:tcPr>
          <w:p w:rsidR="000E5DA1" w:rsidRPr="008778F6" w:rsidRDefault="000E5DA1" w:rsidP="000E5DA1">
            <w:pPr>
              <w:tabs>
                <w:tab w:val="left" w:pos="900"/>
              </w:tabs>
              <w:rPr>
                <w:rFonts w:asciiTheme="minorHAnsi" w:hAnsiTheme="minorHAnsi" w:cstheme="minorHAnsi"/>
              </w:rPr>
            </w:pPr>
            <w:r w:rsidRPr="008778F6">
              <w:rPr>
                <w:rFonts w:asciiTheme="minorHAnsi" w:hAnsiTheme="minorHAnsi" w:cstheme="minorHAnsi"/>
              </w:rPr>
              <w:lastRenderedPageBreak/>
              <w:t>Early Learning Goal (ELG)</w:t>
            </w:r>
          </w:p>
        </w:tc>
        <w:tc>
          <w:tcPr>
            <w:tcW w:w="1701" w:type="dxa"/>
            <w:shd w:val="clear" w:color="auto" w:fill="D9E2F3" w:themeFill="accent1" w:themeFillTint="33"/>
          </w:tcPr>
          <w:p w:rsidR="000E5DA1" w:rsidRPr="000E5DA1" w:rsidRDefault="000E5DA1" w:rsidP="000E5DA1">
            <w:pPr>
              <w:rPr>
                <w:rFonts w:asciiTheme="minorHAnsi" w:hAnsiTheme="minorHAnsi" w:cstheme="minorHAnsi"/>
              </w:rPr>
            </w:pPr>
            <w:r w:rsidRPr="000E5DA1">
              <w:rPr>
                <w:rFonts w:asciiTheme="minorHAnsi" w:hAnsiTheme="minorHAnsi" w:cstheme="minorHAnsi"/>
              </w:rPr>
              <w:t>Communication and Language</w:t>
            </w:r>
          </w:p>
        </w:tc>
        <w:tc>
          <w:tcPr>
            <w:tcW w:w="1729" w:type="dxa"/>
            <w:shd w:val="clear" w:color="auto" w:fill="E8F7F8"/>
          </w:tcPr>
          <w:p w:rsidR="000E5DA1" w:rsidRPr="000E5DA1" w:rsidRDefault="000E5DA1" w:rsidP="000E5DA1">
            <w:pPr>
              <w:rPr>
                <w:rFonts w:asciiTheme="minorHAnsi" w:hAnsiTheme="minorHAnsi" w:cstheme="minorHAnsi"/>
              </w:rPr>
            </w:pPr>
            <w:r w:rsidRPr="000E5DA1">
              <w:rPr>
                <w:rFonts w:asciiTheme="minorHAnsi" w:hAnsiTheme="minorHAnsi" w:cstheme="minorHAnsi"/>
              </w:rPr>
              <w:t>Listening, Attention and Understanding</w:t>
            </w:r>
          </w:p>
        </w:tc>
        <w:tc>
          <w:tcPr>
            <w:tcW w:w="5500" w:type="dxa"/>
          </w:tcPr>
          <w:p w:rsidR="000E5DA1" w:rsidRPr="000E5DA1" w:rsidRDefault="000E5DA1" w:rsidP="000E5DA1">
            <w:pPr>
              <w:pStyle w:val="TableParagraph"/>
              <w:numPr>
                <w:ilvl w:val="0"/>
                <w:numId w:val="19"/>
              </w:numPr>
              <w:tabs>
                <w:tab w:val="left" w:pos="284"/>
              </w:tabs>
              <w:spacing w:line="268" w:lineRule="auto"/>
              <w:ind w:right="887"/>
              <w:rPr>
                <w:rFonts w:asciiTheme="minorHAnsi" w:hAnsiTheme="minorHAnsi" w:cstheme="minorHAnsi"/>
              </w:rPr>
            </w:pPr>
            <w:r w:rsidRPr="000E5DA1">
              <w:rPr>
                <w:rFonts w:asciiTheme="minorHAnsi" w:hAnsiTheme="minorHAnsi" w:cstheme="minorHAnsi"/>
                <w:color w:val="231F20"/>
              </w:rPr>
              <w:t>Make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comments</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about</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what</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they</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have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heard</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ask questions</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to</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clarify</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their</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understanding.</w:t>
            </w:r>
          </w:p>
        </w:tc>
      </w:tr>
      <w:tr w:rsidR="000E5DA1" w:rsidTr="00D06EF6">
        <w:tc>
          <w:tcPr>
            <w:tcW w:w="1419" w:type="dxa"/>
            <w:vMerge/>
          </w:tcPr>
          <w:p w:rsidR="000E5DA1" w:rsidRPr="008778F6" w:rsidRDefault="000E5DA1" w:rsidP="000E5DA1">
            <w:pPr>
              <w:tabs>
                <w:tab w:val="left" w:pos="900"/>
              </w:tabs>
              <w:rPr>
                <w:rFonts w:asciiTheme="minorHAnsi" w:hAnsiTheme="minorHAnsi" w:cstheme="minorHAnsi"/>
              </w:rPr>
            </w:pPr>
          </w:p>
        </w:tc>
        <w:tc>
          <w:tcPr>
            <w:tcW w:w="1701" w:type="dxa"/>
            <w:shd w:val="clear" w:color="auto" w:fill="D9E2F3" w:themeFill="accent1" w:themeFillTint="33"/>
          </w:tcPr>
          <w:p w:rsidR="000E5DA1" w:rsidRPr="000E5DA1" w:rsidRDefault="000E5DA1" w:rsidP="000E5DA1">
            <w:pPr>
              <w:rPr>
                <w:rFonts w:asciiTheme="minorHAnsi" w:hAnsiTheme="minorHAnsi" w:cstheme="minorHAnsi"/>
              </w:rPr>
            </w:pPr>
            <w:r w:rsidRPr="000E5DA1">
              <w:rPr>
                <w:rFonts w:asciiTheme="minorHAnsi" w:hAnsiTheme="minorHAnsi" w:cstheme="minorHAnsi"/>
              </w:rPr>
              <w:t>Personal, Social and Emotional Development</w:t>
            </w:r>
          </w:p>
        </w:tc>
        <w:tc>
          <w:tcPr>
            <w:tcW w:w="1729" w:type="dxa"/>
            <w:shd w:val="clear" w:color="auto" w:fill="E8F7F8"/>
          </w:tcPr>
          <w:p w:rsidR="000E5DA1" w:rsidRPr="000E5DA1" w:rsidRDefault="000E5DA1" w:rsidP="000E5DA1">
            <w:pPr>
              <w:pStyle w:val="TableParagraph"/>
              <w:ind w:left="113" w:firstLine="0"/>
              <w:rPr>
                <w:rFonts w:asciiTheme="minorHAnsi" w:hAnsiTheme="minorHAnsi" w:cstheme="minorHAnsi"/>
              </w:rPr>
            </w:pPr>
            <w:r w:rsidRPr="000E5DA1">
              <w:rPr>
                <w:rFonts w:asciiTheme="minorHAnsi" w:hAnsiTheme="minorHAnsi" w:cstheme="minorHAnsi"/>
                <w:color w:val="231F20"/>
              </w:rPr>
              <w:t>Managing Self</w:t>
            </w:r>
          </w:p>
        </w:tc>
        <w:tc>
          <w:tcPr>
            <w:tcW w:w="5500" w:type="dxa"/>
          </w:tcPr>
          <w:p w:rsidR="000E5DA1" w:rsidRPr="000E5DA1" w:rsidRDefault="000E5DA1" w:rsidP="000E5DA1">
            <w:pPr>
              <w:pStyle w:val="TableParagraph"/>
              <w:numPr>
                <w:ilvl w:val="0"/>
                <w:numId w:val="20"/>
              </w:numPr>
              <w:tabs>
                <w:tab w:val="left" w:pos="284"/>
              </w:tabs>
              <w:spacing w:line="268" w:lineRule="auto"/>
              <w:ind w:right="315"/>
              <w:rPr>
                <w:rFonts w:asciiTheme="minorHAnsi" w:hAnsiTheme="minorHAnsi" w:cstheme="minorHAnsi"/>
              </w:rPr>
            </w:pPr>
            <w:r w:rsidRPr="000E5DA1">
              <w:rPr>
                <w:rFonts w:asciiTheme="minorHAnsi" w:hAnsiTheme="minorHAnsi" w:cstheme="minorHAnsi"/>
                <w:color w:val="231F20"/>
              </w:rPr>
              <w:t>Manage their own basic hygiene and personal needs, including</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dressing,</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going</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to</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toilet</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3"/>
              </w:rPr>
              <w:t xml:space="preserve"> </w:t>
            </w:r>
            <w:r w:rsidRPr="000E5DA1">
              <w:rPr>
                <w:rFonts w:asciiTheme="minorHAnsi" w:hAnsiTheme="minorHAnsi" w:cstheme="minorHAnsi"/>
                <w:color w:val="231F20"/>
              </w:rPr>
              <w:t>understanding</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the importance</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of</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healthy</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food</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choices.</w:t>
            </w:r>
          </w:p>
        </w:tc>
      </w:tr>
      <w:tr w:rsidR="000E5DA1" w:rsidTr="00D06EF6">
        <w:tc>
          <w:tcPr>
            <w:tcW w:w="1419" w:type="dxa"/>
            <w:vMerge/>
          </w:tcPr>
          <w:p w:rsidR="000E5DA1" w:rsidRPr="008778F6" w:rsidRDefault="000E5DA1" w:rsidP="000E5DA1">
            <w:pPr>
              <w:tabs>
                <w:tab w:val="left" w:pos="900"/>
              </w:tabs>
              <w:rPr>
                <w:rFonts w:asciiTheme="minorHAnsi" w:hAnsiTheme="minorHAnsi" w:cstheme="minorHAnsi"/>
              </w:rPr>
            </w:pPr>
          </w:p>
        </w:tc>
        <w:tc>
          <w:tcPr>
            <w:tcW w:w="1701" w:type="dxa"/>
            <w:shd w:val="clear" w:color="auto" w:fill="D9E2F3" w:themeFill="accent1" w:themeFillTint="33"/>
          </w:tcPr>
          <w:p w:rsidR="000E5DA1" w:rsidRPr="000E5DA1" w:rsidRDefault="000E5DA1" w:rsidP="000E5DA1">
            <w:pPr>
              <w:rPr>
                <w:rFonts w:asciiTheme="minorHAnsi" w:hAnsiTheme="minorHAnsi" w:cstheme="minorHAnsi"/>
              </w:rPr>
            </w:pPr>
            <w:r w:rsidRPr="000E5DA1">
              <w:rPr>
                <w:rFonts w:asciiTheme="minorHAnsi" w:hAnsiTheme="minorHAnsi" w:cstheme="minorHAnsi"/>
              </w:rPr>
              <w:t>Understanding the World</w:t>
            </w:r>
          </w:p>
        </w:tc>
        <w:tc>
          <w:tcPr>
            <w:tcW w:w="1729" w:type="dxa"/>
            <w:shd w:val="clear" w:color="auto" w:fill="E8F7F8"/>
          </w:tcPr>
          <w:p w:rsidR="000E5DA1" w:rsidRPr="000E5DA1" w:rsidRDefault="000E5DA1" w:rsidP="000E5DA1">
            <w:pPr>
              <w:rPr>
                <w:rFonts w:asciiTheme="minorHAnsi" w:hAnsiTheme="minorHAnsi" w:cstheme="minorHAnsi"/>
              </w:rPr>
            </w:pPr>
            <w:r w:rsidRPr="000E5DA1">
              <w:rPr>
                <w:rFonts w:asciiTheme="minorHAnsi" w:hAnsiTheme="minorHAnsi" w:cstheme="minorHAnsi"/>
              </w:rPr>
              <w:t>The Natural World</w:t>
            </w:r>
          </w:p>
        </w:tc>
        <w:tc>
          <w:tcPr>
            <w:tcW w:w="5500" w:type="dxa"/>
          </w:tcPr>
          <w:p w:rsidR="000E5DA1" w:rsidRPr="000E5DA1" w:rsidRDefault="000E5DA1" w:rsidP="000E5DA1">
            <w:pPr>
              <w:pStyle w:val="TableParagraph"/>
              <w:numPr>
                <w:ilvl w:val="0"/>
                <w:numId w:val="21"/>
              </w:numPr>
              <w:tabs>
                <w:tab w:val="left" w:pos="284"/>
              </w:tabs>
              <w:spacing w:line="268" w:lineRule="auto"/>
              <w:ind w:right="282"/>
              <w:rPr>
                <w:rFonts w:asciiTheme="minorHAnsi" w:hAnsiTheme="minorHAnsi" w:cstheme="minorHAnsi"/>
              </w:rPr>
            </w:pPr>
            <w:r w:rsidRPr="000E5DA1">
              <w:rPr>
                <w:rFonts w:asciiTheme="minorHAnsi" w:hAnsiTheme="minorHAnsi" w:cstheme="minorHAnsi"/>
                <w:color w:val="231F20"/>
              </w:rPr>
              <w:t>Explore</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natural</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world</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around</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them,</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making</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observations and</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drawing</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pictures</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of</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animals</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plants.</w:t>
            </w:r>
          </w:p>
          <w:p w:rsidR="000E5DA1" w:rsidRPr="000E5DA1" w:rsidRDefault="000E5DA1" w:rsidP="000E5DA1">
            <w:pPr>
              <w:pStyle w:val="TableParagraph"/>
              <w:numPr>
                <w:ilvl w:val="0"/>
                <w:numId w:val="21"/>
              </w:numPr>
              <w:tabs>
                <w:tab w:val="left" w:pos="284"/>
              </w:tabs>
              <w:spacing w:before="59" w:line="268" w:lineRule="auto"/>
              <w:ind w:right="166"/>
              <w:rPr>
                <w:rFonts w:asciiTheme="minorHAnsi" w:hAnsiTheme="minorHAnsi" w:cstheme="minorHAnsi"/>
              </w:rPr>
            </w:pPr>
            <w:r w:rsidRPr="000E5DA1">
              <w:rPr>
                <w:rFonts w:asciiTheme="minorHAnsi" w:hAnsiTheme="minorHAnsi" w:cstheme="minorHAnsi"/>
                <w:color w:val="231F20"/>
              </w:rPr>
              <w:t>Know some similarities and differences between the natural world</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around</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them</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contrasting</w:t>
            </w:r>
            <w:r w:rsidRPr="000E5DA1">
              <w:rPr>
                <w:rFonts w:asciiTheme="minorHAnsi" w:hAnsiTheme="minorHAnsi" w:cstheme="minorHAnsi"/>
                <w:color w:val="231F20"/>
                <w:spacing w:val="-16"/>
              </w:rPr>
              <w:t xml:space="preserve"> </w:t>
            </w:r>
            <w:r w:rsidRPr="000E5DA1">
              <w:rPr>
                <w:rFonts w:asciiTheme="minorHAnsi" w:hAnsiTheme="minorHAnsi" w:cstheme="minorHAnsi"/>
                <w:color w:val="231F20"/>
              </w:rPr>
              <w:t>environments,</w:t>
            </w:r>
            <w:r w:rsidRPr="000E5DA1">
              <w:rPr>
                <w:rFonts w:asciiTheme="minorHAnsi" w:hAnsiTheme="minorHAnsi" w:cstheme="minorHAnsi"/>
                <w:color w:val="231F20"/>
                <w:spacing w:val="-15"/>
              </w:rPr>
              <w:t xml:space="preserve"> </w:t>
            </w:r>
            <w:r w:rsidRPr="000E5DA1">
              <w:rPr>
                <w:rFonts w:asciiTheme="minorHAnsi" w:hAnsiTheme="minorHAnsi" w:cstheme="minorHAnsi"/>
                <w:color w:val="231F20"/>
              </w:rPr>
              <w:t>drawing</w:t>
            </w:r>
            <w:r w:rsidRPr="000E5DA1">
              <w:rPr>
                <w:rFonts w:asciiTheme="minorHAnsi" w:hAnsiTheme="minorHAnsi" w:cstheme="minorHAnsi"/>
                <w:color w:val="231F20"/>
                <w:spacing w:val="-14"/>
              </w:rPr>
              <w:t xml:space="preserve"> </w:t>
            </w:r>
            <w:r w:rsidRPr="000E5DA1">
              <w:rPr>
                <w:rFonts w:asciiTheme="minorHAnsi" w:hAnsiTheme="minorHAnsi" w:cstheme="minorHAnsi"/>
                <w:color w:val="231F20"/>
              </w:rPr>
              <w:t>on their</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experiences</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and</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what</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has</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been</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read</w:t>
            </w:r>
            <w:r w:rsidRPr="000E5DA1">
              <w:rPr>
                <w:rFonts w:asciiTheme="minorHAnsi" w:hAnsiTheme="minorHAnsi" w:cstheme="minorHAnsi"/>
                <w:color w:val="231F20"/>
                <w:spacing w:val="-10"/>
              </w:rPr>
              <w:t xml:space="preserve"> </w:t>
            </w:r>
            <w:r w:rsidRPr="000E5DA1">
              <w:rPr>
                <w:rFonts w:asciiTheme="minorHAnsi" w:hAnsiTheme="minorHAnsi" w:cstheme="minorHAnsi"/>
                <w:color w:val="231F20"/>
              </w:rPr>
              <w:t>in</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class.</w:t>
            </w:r>
          </w:p>
          <w:p w:rsidR="000E5DA1" w:rsidRPr="000E5DA1" w:rsidRDefault="000E5DA1" w:rsidP="000E5DA1">
            <w:pPr>
              <w:pStyle w:val="TableParagraph"/>
              <w:numPr>
                <w:ilvl w:val="0"/>
                <w:numId w:val="21"/>
              </w:numPr>
              <w:tabs>
                <w:tab w:val="left" w:pos="284"/>
              </w:tabs>
              <w:spacing w:before="60" w:line="268" w:lineRule="auto"/>
              <w:ind w:right="537"/>
              <w:rPr>
                <w:rFonts w:asciiTheme="minorHAnsi" w:hAnsiTheme="minorHAnsi" w:cstheme="minorHAnsi"/>
              </w:rPr>
            </w:pPr>
            <w:r w:rsidRPr="000E5DA1">
              <w:rPr>
                <w:rFonts w:asciiTheme="minorHAnsi" w:hAnsiTheme="minorHAnsi" w:cstheme="minorHAnsi"/>
                <w:color w:val="231F20"/>
              </w:rPr>
              <w:t>Understand some important processes and changes in the</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natural</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world</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around</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them,</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including</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the</w:t>
            </w:r>
            <w:r w:rsidRPr="000E5DA1">
              <w:rPr>
                <w:rFonts w:asciiTheme="minorHAnsi" w:hAnsiTheme="minorHAnsi" w:cstheme="minorHAnsi"/>
                <w:color w:val="231F20"/>
                <w:spacing w:val="-11"/>
              </w:rPr>
              <w:t xml:space="preserve"> </w:t>
            </w:r>
            <w:r w:rsidRPr="000E5DA1">
              <w:rPr>
                <w:rFonts w:asciiTheme="minorHAnsi" w:hAnsiTheme="minorHAnsi" w:cstheme="minorHAnsi"/>
                <w:color w:val="231F20"/>
              </w:rPr>
              <w:t>seasons</w:t>
            </w:r>
            <w:r w:rsidRPr="000E5DA1">
              <w:rPr>
                <w:rFonts w:asciiTheme="minorHAnsi" w:hAnsiTheme="minorHAnsi" w:cstheme="minorHAnsi"/>
                <w:color w:val="231F20"/>
                <w:spacing w:val="-12"/>
              </w:rPr>
              <w:t xml:space="preserve"> </w:t>
            </w:r>
            <w:r w:rsidRPr="000E5DA1">
              <w:rPr>
                <w:rFonts w:asciiTheme="minorHAnsi" w:hAnsiTheme="minorHAnsi" w:cstheme="minorHAnsi"/>
                <w:color w:val="231F20"/>
              </w:rPr>
              <w:t>and changing states of</w:t>
            </w:r>
            <w:r w:rsidRPr="000E5DA1">
              <w:rPr>
                <w:rFonts w:asciiTheme="minorHAnsi" w:hAnsiTheme="minorHAnsi" w:cstheme="minorHAnsi"/>
                <w:color w:val="231F20"/>
                <w:spacing w:val="-33"/>
              </w:rPr>
              <w:t xml:space="preserve"> </w:t>
            </w:r>
            <w:r w:rsidRPr="000E5DA1">
              <w:rPr>
                <w:rFonts w:asciiTheme="minorHAnsi" w:hAnsiTheme="minorHAnsi" w:cstheme="minorHAnsi"/>
                <w:color w:val="231F20"/>
                <w:spacing w:val="-3"/>
              </w:rPr>
              <w:t>matter.</w:t>
            </w:r>
          </w:p>
        </w:tc>
      </w:tr>
    </w:tbl>
    <w:p w:rsidR="008778F6" w:rsidRPr="008778F6" w:rsidRDefault="008778F6" w:rsidP="008778F6">
      <w:pPr>
        <w:tabs>
          <w:tab w:val="left" w:pos="900"/>
        </w:tabs>
        <w:rPr>
          <w:rFonts w:asciiTheme="minorHAnsi" w:hAnsiTheme="minorHAnsi" w:cstheme="minorHAnsi"/>
          <w:sz w:val="24"/>
          <w:szCs w:val="24"/>
        </w:rPr>
      </w:pPr>
    </w:p>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4FC"/>
    <w:multiLevelType w:val="hybridMultilevel"/>
    <w:tmpl w:val="1F684564"/>
    <w:lvl w:ilvl="0" w:tplc="7F8A5CD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D52EE5E">
      <w:numFmt w:val="bullet"/>
      <w:lvlText w:val="•"/>
      <w:lvlJc w:val="left"/>
      <w:pPr>
        <w:ind w:left="834" w:hanging="171"/>
      </w:pPr>
      <w:rPr>
        <w:rFonts w:hint="default"/>
        <w:lang w:val="en-GB" w:eastAsia="en-GB" w:bidi="en-GB"/>
      </w:rPr>
    </w:lvl>
    <w:lvl w:ilvl="2" w:tplc="25A80BC6">
      <w:numFmt w:val="bullet"/>
      <w:lvlText w:val="•"/>
      <w:lvlJc w:val="left"/>
      <w:pPr>
        <w:ind w:left="1388" w:hanging="171"/>
      </w:pPr>
      <w:rPr>
        <w:rFonts w:hint="default"/>
        <w:lang w:val="en-GB" w:eastAsia="en-GB" w:bidi="en-GB"/>
      </w:rPr>
    </w:lvl>
    <w:lvl w:ilvl="3" w:tplc="0B005242">
      <w:numFmt w:val="bullet"/>
      <w:lvlText w:val="•"/>
      <w:lvlJc w:val="left"/>
      <w:pPr>
        <w:ind w:left="1942" w:hanging="171"/>
      </w:pPr>
      <w:rPr>
        <w:rFonts w:hint="default"/>
        <w:lang w:val="en-GB" w:eastAsia="en-GB" w:bidi="en-GB"/>
      </w:rPr>
    </w:lvl>
    <w:lvl w:ilvl="4" w:tplc="204EC724">
      <w:numFmt w:val="bullet"/>
      <w:lvlText w:val="•"/>
      <w:lvlJc w:val="left"/>
      <w:pPr>
        <w:ind w:left="2496" w:hanging="171"/>
      </w:pPr>
      <w:rPr>
        <w:rFonts w:hint="default"/>
        <w:lang w:val="en-GB" w:eastAsia="en-GB" w:bidi="en-GB"/>
      </w:rPr>
    </w:lvl>
    <w:lvl w:ilvl="5" w:tplc="395E3E7C">
      <w:numFmt w:val="bullet"/>
      <w:lvlText w:val="•"/>
      <w:lvlJc w:val="left"/>
      <w:pPr>
        <w:ind w:left="3050" w:hanging="171"/>
      </w:pPr>
      <w:rPr>
        <w:rFonts w:hint="default"/>
        <w:lang w:val="en-GB" w:eastAsia="en-GB" w:bidi="en-GB"/>
      </w:rPr>
    </w:lvl>
    <w:lvl w:ilvl="6" w:tplc="AE22048E">
      <w:numFmt w:val="bullet"/>
      <w:lvlText w:val="•"/>
      <w:lvlJc w:val="left"/>
      <w:pPr>
        <w:ind w:left="3604" w:hanging="171"/>
      </w:pPr>
      <w:rPr>
        <w:rFonts w:hint="default"/>
        <w:lang w:val="en-GB" w:eastAsia="en-GB" w:bidi="en-GB"/>
      </w:rPr>
    </w:lvl>
    <w:lvl w:ilvl="7" w:tplc="F6468D60">
      <w:numFmt w:val="bullet"/>
      <w:lvlText w:val="•"/>
      <w:lvlJc w:val="left"/>
      <w:pPr>
        <w:ind w:left="4158" w:hanging="171"/>
      </w:pPr>
      <w:rPr>
        <w:rFonts w:hint="default"/>
        <w:lang w:val="en-GB" w:eastAsia="en-GB" w:bidi="en-GB"/>
      </w:rPr>
    </w:lvl>
    <w:lvl w:ilvl="8" w:tplc="4852D30E">
      <w:numFmt w:val="bullet"/>
      <w:lvlText w:val="•"/>
      <w:lvlJc w:val="left"/>
      <w:pPr>
        <w:ind w:left="4712" w:hanging="171"/>
      </w:pPr>
      <w:rPr>
        <w:rFonts w:hint="default"/>
        <w:lang w:val="en-GB" w:eastAsia="en-GB" w:bidi="en-GB"/>
      </w:rPr>
    </w:lvl>
  </w:abstractNum>
  <w:abstractNum w:abstractNumId="1"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2" w15:restartNumberingAfterBreak="0">
    <w:nsid w:val="11BA4F86"/>
    <w:multiLevelType w:val="hybridMultilevel"/>
    <w:tmpl w:val="FEBE4DE4"/>
    <w:lvl w:ilvl="0" w:tplc="895C30E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9BA1DE8">
      <w:numFmt w:val="bullet"/>
      <w:lvlText w:val="•"/>
      <w:lvlJc w:val="left"/>
      <w:pPr>
        <w:ind w:left="833" w:hanging="171"/>
      </w:pPr>
      <w:rPr>
        <w:rFonts w:hint="default"/>
        <w:lang w:val="en-GB" w:eastAsia="en-GB" w:bidi="en-GB"/>
      </w:rPr>
    </w:lvl>
    <w:lvl w:ilvl="2" w:tplc="A2A2CD8C">
      <w:numFmt w:val="bullet"/>
      <w:lvlText w:val="•"/>
      <w:lvlJc w:val="left"/>
      <w:pPr>
        <w:ind w:left="1387" w:hanging="171"/>
      </w:pPr>
      <w:rPr>
        <w:rFonts w:hint="default"/>
        <w:lang w:val="en-GB" w:eastAsia="en-GB" w:bidi="en-GB"/>
      </w:rPr>
    </w:lvl>
    <w:lvl w:ilvl="3" w:tplc="F3E4F204">
      <w:numFmt w:val="bullet"/>
      <w:lvlText w:val="•"/>
      <w:lvlJc w:val="left"/>
      <w:pPr>
        <w:ind w:left="1941" w:hanging="171"/>
      </w:pPr>
      <w:rPr>
        <w:rFonts w:hint="default"/>
        <w:lang w:val="en-GB" w:eastAsia="en-GB" w:bidi="en-GB"/>
      </w:rPr>
    </w:lvl>
    <w:lvl w:ilvl="4" w:tplc="347E2A92">
      <w:numFmt w:val="bullet"/>
      <w:lvlText w:val="•"/>
      <w:lvlJc w:val="left"/>
      <w:pPr>
        <w:ind w:left="2495" w:hanging="171"/>
      </w:pPr>
      <w:rPr>
        <w:rFonts w:hint="default"/>
        <w:lang w:val="en-GB" w:eastAsia="en-GB" w:bidi="en-GB"/>
      </w:rPr>
    </w:lvl>
    <w:lvl w:ilvl="5" w:tplc="968AABB2">
      <w:numFmt w:val="bullet"/>
      <w:lvlText w:val="•"/>
      <w:lvlJc w:val="left"/>
      <w:pPr>
        <w:ind w:left="3049" w:hanging="171"/>
      </w:pPr>
      <w:rPr>
        <w:rFonts w:hint="default"/>
        <w:lang w:val="en-GB" w:eastAsia="en-GB" w:bidi="en-GB"/>
      </w:rPr>
    </w:lvl>
    <w:lvl w:ilvl="6" w:tplc="4D9019A0">
      <w:numFmt w:val="bullet"/>
      <w:lvlText w:val="•"/>
      <w:lvlJc w:val="left"/>
      <w:pPr>
        <w:ind w:left="3603" w:hanging="171"/>
      </w:pPr>
      <w:rPr>
        <w:rFonts w:hint="default"/>
        <w:lang w:val="en-GB" w:eastAsia="en-GB" w:bidi="en-GB"/>
      </w:rPr>
    </w:lvl>
    <w:lvl w:ilvl="7" w:tplc="6720B8D2">
      <w:numFmt w:val="bullet"/>
      <w:lvlText w:val="•"/>
      <w:lvlJc w:val="left"/>
      <w:pPr>
        <w:ind w:left="4157" w:hanging="171"/>
      </w:pPr>
      <w:rPr>
        <w:rFonts w:hint="default"/>
        <w:lang w:val="en-GB" w:eastAsia="en-GB" w:bidi="en-GB"/>
      </w:rPr>
    </w:lvl>
    <w:lvl w:ilvl="8" w:tplc="CDEA1164">
      <w:numFmt w:val="bullet"/>
      <w:lvlText w:val="•"/>
      <w:lvlJc w:val="left"/>
      <w:pPr>
        <w:ind w:left="4711" w:hanging="171"/>
      </w:pPr>
      <w:rPr>
        <w:rFonts w:hint="default"/>
        <w:lang w:val="en-GB" w:eastAsia="en-GB" w:bidi="en-GB"/>
      </w:rPr>
    </w:lvl>
  </w:abstractNum>
  <w:abstractNum w:abstractNumId="3" w15:restartNumberingAfterBreak="0">
    <w:nsid w:val="12590393"/>
    <w:multiLevelType w:val="hybridMultilevel"/>
    <w:tmpl w:val="7C1A609A"/>
    <w:lvl w:ilvl="0" w:tplc="86B430B4">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CA909182">
      <w:numFmt w:val="bullet"/>
      <w:lvlText w:val="•"/>
      <w:lvlJc w:val="left"/>
      <w:pPr>
        <w:ind w:left="833" w:hanging="171"/>
      </w:pPr>
      <w:rPr>
        <w:rFonts w:hint="default"/>
        <w:lang w:val="en-GB" w:eastAsia="en-GB" w:bidi="en-GB"/>
      </w:rPr>
    </w:lvl>
    <w:lvl w:ilvl="2" w:tplc="9BD0F1E4">
      <w:numFmt w:val="bullet"/>
      <w:lvlText w:val="•"/>
      <w:lvlJc w:val="left"/>
      <w:pPr>
        <w:ind w:left="1387" w:hanging="171"/>
      </w:pPr>
      <w:rPr>
        <w:rFonts w:hint="default"/>
        <w:lang w:val="en-GB" w:eastAsia="en-GB" w:bidi="en-GB"/>
      </w:rPr>
    </w:lvl>
    <w:lvl w:ilvl="3" w:tplc="49049FA6">
      <w:numFmt w:val="bullet"/>
      <w:lvlText w:val="•"/>
      <w:lvlJc w:val="left"/>
      <w:pPr>
        <w:ind w:left="1941" w:hanging="171"/>
      </w:pPr>
      <w:rPr>
        <w:rFonts w:hint="default"/>
        <w:lang w:val="en-GB" w:eastAsia="en-GB" w:bidi="en-GB"/>
      </w:rPr>
    </w:lvl>
    <w:lvl w:ilvl="4" w:tplc="1FECEABE">
      <w:numFmt w:val="bullet"/>
      <w:lvlText w:val="•"/>
      <w:lvlJc w:val="left"/>
      <w:pPr>
        <w:ind w:left="2495" w:hanging="171"/>
      </w:pPr>
      <w:rPr>
        <w:rFonts w:hint="default"/>
        <w:lang w:val="en-GB" w:eastAsia="en-GB" w:bidi="en-GB"/>
      </w:rPr>
    </w:lvl>
    <w:lvl w:ilvl="5" w:tplc="20D85BF8">
      <w:numFmt w:val="bullet"/>
      <w:lvlText w:val="•"/>
      <w:lvlJc w:val="left"/>
      <w:pPr>
        <w:ind w:left="3049" w:hanging="171"/>
      </w:pPr>
      <w:rPr>
        <w:rFonts w:hint="default"/>
        <w:lang w:val="en-GB" w:eastAsia="en-GB" w:bidi="en-GB"/>
      </w:rPr>
    </w:lvl>
    <w:lvl w:ilvl="6" w:tplc="B1D241F2">
      <w:numFmt w:val="bullet"/>
      <w:lvlText w:val="•"/>
      <w:lvlJc w:val="left"/>
      <w:pPr>
        <w:ind w:left="3603" w:hanging="171"/>
      </w:pPr>
      <w:rPr>
        <w:rFonts w:hint="default"/>
        <w:lang w:val="en-GB" w:eastAsia="en-GB" w:bidi="en-GB"/>
      </w:rPr>
    </w:lvl>
    <w:lvl w:ilvl="7" w:tplc="32D686CE">
      <w:numFmt w:val="bullet"/>
      <w:lvlText w:val="•"/>
      <w:lvlJc w:val="left"/>
      <w:pPr>
        <w:ind w:left="4157" w:hanging="171"/>
      </w:pPr>
      <w:rPr>
        <w:rFonts w:hint="default"/>
        <w:lang w:val="en-GB" w:eastAsia="en-GB" w:bidi="en-GB"/>
      </w:rPr>
    </w:lvl>
    <w:lvl w:ilvl="8" w:tplc="2298ACE6">
      <w:numFmt w:val="bullet"/>
      <w:lvlText w:val="•"/>
      <w:lvlJc w:val="left"/>
      <w:pPr>
        <w:ind w:left="4711" w:hanging="171"/>
      </w:pPr>
      <w:rPr>
        <w:rFonts w:hint="default"/>
        <w:lang w:val="en-GB" w:eastAsia="en-GB" w:bidi="en-GB"/>
      </w:rPr>
    </w:lvl>
  </w:abstractNum>
  <w:abstractNum w:abstractNumId="4" w15:restartNumberingAfterBreak="0">
    <w:nsid w:val="15771E28"/>
    <w:multiLevelType w:val="hybridMultilevel"/>
    <w:tmpl w:val="2D267670"/>
    <w:lvl w:ilvl="0" w:tplc="1C181AF4">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61021AFC">
      <w:numFmt w:val="bullet"/>
      <w:lvlText w:val="•"/>
      <w:lvlJc w:val="left"/>
      <w:pPr>
        <w:ind w:left="834" w:hanging="171"/>
      </w:pPr>
      <w:rPr>
        <w:rFonts w:hint="default"/>
        <w:lang w:val="en-GB" w:eastAsia="en-GB" w:bidi="en-GB"/>
      </w:rPr>
    </w:lvl>
    <w:lvl w:ilvl="2" w:tplc="B1408480">
      <w:numFmt w:val="bullet"/>
      <w:lvlText w:val="•"/>
      <w:lvlJc w:val="left"/>
      <w:pPr>
        <w:ind w:left="1388" w:hanging="171"/>
      </w:pPr>
      <w:rPr>
        <w:rFonts w:hint="default"/>
        <w:lang w:val="en-GB" w:eastAsia="en-GB" w:bidi="en-GB"/>
      </w:rPr>
    </w:lvl>
    <w:lvl w:ilvl="3" w:tplc="B53EAF5C">
      <w:numFmt w:val="bullet"/>
      <w:lvlText w:val="•"/>
      <w:lvlJc w:val="left"/>
      <w:pPr>
        <w:ind w:left="1942" w:hanging="171"/>
      </w:pPr>
      <w:rPr>
        <w:rFonts w:hint="default"/>
        <w:lang w:val="en-GB" w:eastAsia="en-GB" w:bidi="en-GB"/>
      </w:rPr>
    </w:lvl>
    <w:lvl w:ilvl="4" w:tplc="D8DAC892">
      <w:numFmt w:val="bullet"/>
      <w:lvlText w:val="•"/>
      <w:lvlJc w:val="left"/>
      <w:pPr>
        <w:ind w:left="2496" w:hanging="171"/>
      </w:pPr>
      <w:rPr>
        <w:rFonts w:hint="default"/>
        <w:lang w:val="en-GB" w:eastAsia="en-GB" w:bidi="en-GB"/>
      </w:rPr>
    </w:lvl>
    <w:lvl w:ilvl="5" w:tplc="11986FE6">
      <w:numFmt w:val="bullet"/>
      <w:lvlText w:val="•"/>
      <w:lvlJc w:val="left"/>
      <w:pPr>
        <w:ind w:left="3050" w:hanging="171"/>
      </w:pPr>
      <w:rPr>
        <w:rFonts w:hint="default"/>
        <w:lang w:val="en-GB" w:eastAsia="en-GB" w:bidi="en-GB"/>
      </w:rPr>
    </w:lvl>
    <w:lvl w:ilvl="6" w:tplc="452ADDB8">
      <w:numFmt w:val="bullet"/>
      <w:lvlText w:val="•"/>
      <w:lvlJc w:val="left"/>
      <w:pPr>
        <w:ind w:left="3604" w:hanging="171"/>
      </w:pPr>
      <w:rPr>
        <w:rFonts w:hint="default"/>
        <w:lang w:val="en-GB" w:eastAsia="en-GB" w:bidi="en-GB"/>
      </w:rPr>
    </w:lvl>
    <w:lvl w:ilvl="7" w:tplc="7E782566">
      <w:numFmt w:val="bullet"/>
      <w:lvlText w:val="•"/>
      <w:lvlJc w:val="left"/>
      <w:pPr>
        <w:ind w:left="4158" w:hanging="171"/>
      </w:pPr>
      <w:rPr>
        <w:rFonts w:hint="default"/>
        <w:lang w:val="en-GB" w:eastAsia="en-GB" w:bidi="en-GB"/>
      </w:rPr>
    </w:lvl>
    <w:lvl w:ilvl="8" w:tplc="05F49B92">
      <w:numFmt w:val="bullet"/>
      <w:lvlText w:val="•"/>
      <w:lvlJc w:val="left"/>
      <w:pPr>
        <w:ind w:left="4712" w:hanging="171"/>
      </w:pPr>
      <w:rPr>
        <w:rFonts w:hint="default"/>
        <w:lang w:val="en-GB" w:eastAsia="en-GB" w:bidi="en-GB"/>
      </w:rPr>
    </w:lvl>
  </w:abstractNum>
  <w:abstractNum w:abstractNumId="5" w15:restartNumberingAfterBreak="0">
    <w:nsid w:val="30AD2073"/>
    <w:multiLevelType w:val="hybridMultilevel"/>
    <w:tmpl w:val="3DA89FC0"/>
    <w:lvl w:ilvl="0" w:tplc="39F011D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A42E472">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AC2C87C4">
      <w:numFmt w:val="bullet"/>
      <w:lvlText w:val="•"/>
      <w:lvlJc w:val="left"/>
      <w:pPr>
        <w:ind w:left="984" w:hanging="95"/>
      </w:pPr>
      <w:rPr>
        <w:rFonts w:hint="default"/>
        <w:lang w:val="en-GB" w:eastAsia="en-GB" w:bidi="en-GB"/>
      </w:rPr>
    </w:lvl>
    <w:lvl w:ilvl="3" w:tplc="028C1E58">
      <w:numFmt w:val="bullet"/>
      <w:lvlText w:val="•"/>
      <w:lvlJc w:val="left"/>
      <w:pPr>
        <w:ind w:left="1588" w:hanging="95"/>
      </w:pPr>
      <w:rPr>
        <w:rFonts w:hint="default"/>
        <w:lang w:val="en-GB" w:eastAsia="en-GB" w:bidi="en-GB"/>
      </w:rPr>
    </w:lvl>
    <w:lvl w:ilvl="4" w:tplc="8110DC9A">
      <w:numFmt w:val="bullet"/>
      <w:lvlText w:val="•"/>
      <w:lvlJc w:val="left"/>
      <w:pPr>
        <w:ind w:left="2193" w:hanging="95"/>
      </w:pPr>
      <w:rPr>
        <w:rFonts w:hint="default"/>
        <w:lang w:val="en-GB" w:eastAsia="en-GB" w:bidi="en-GB"/>
      </w:rPr>
    </w:lvl>
    <w:lvl w:ilvl="5" w:tplc="9EAE1886">
      <w:numFmt w:val="bullet"/>
      <w:lvlText w:val="•"/>
      <w:lvlJc w:val="left"/>
      <w:pPr>
        <w:ind w:left="2797" w:hanging="95"/>
      </w:pPr>
      <w:rPr>
        <w:rFonts w:hint="default"/>
        <w:lang w:val="en-GB" w:eastAsia="en-GB" w:bidi="en-GB"/>
      </w:rPr>
    </w:lvl>
    <w:lvl w:ilvl="6" w:tplc="32101806">
      <w:numFmt w:val="bullet"/>
      <w:lvlText w:val="•"/>
      <w:lvlJc w:val="left"/>
      <w:pPr>
        <w:ind w:left="3401" w:hanging="95"/>
      </w:pPr>
      <w:rPr>
        <w:rFonts w:hint="default"/>
        <w:lang w:val="en-GB" w:eastAsia="en-GB" w:bidi="en-GB"/>
      </w:rPr>
    </w:lvl>
    <w:lvl w:ilvl="7" w:tplc="E118F470">
      <w:numFmt w:val="bullet"/>
      <w:lvlText w:val="•"/>
      <w:lvlJc w:val="left"/>
      <w:pPr>
        <w:ind w:left="4006" w:hanging="95"/>
      </w:pPr>
      <w:rPr>
        <w:rFonts w:hint="default"/>
        <w:lang w:val="en-GB" w:eastAsia="en-GB" w:bidi="en-GB"/>
      </w:rPr>
    </w:lvl>
    <w:lvl w:ilvl="8" w:tplc="16062AFA">
      <w:numFmt w:val="bullet"/>
      <w:lvlText w:val="•"/>
      <w:lvlJc w:val="left"/>
      <w:pPr>
        <w:ind w:left="4610" w:hanging="95"/>
      </w:pPr>
      <w:rPr>
        <w:rFonts w:hint="default"/>
        <w:lang w:val="en-GB" w:eastAsia="en-GB" w:bidi="en-GB"/>
      </w:rPr>
    </w:lvl>
  </w:abstractNum>
  <w:abstractNum w:abstractNumId="6" w15:restartNumberingAfterBreak="0">
    <w:nsid w:val="353276F7"/>
    <w:multiLevelType w:val="hybridMultilevel"/>
    <w:tmpl w:val="88A21A2E"/>
    <w:lvl w:ilvl="0" w:tplc="DA90420C">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3B102A42">
      <w:numFmt w:val="bullet"/>
      <w:lvlText w:val="•"/>
      <w:lvlJc w:val="left"/>
      <w:pPr>
        <w:ind w:left="834" w:hanging="171"/>
      </w:pPr>
      <w:rPr>
        <w:rFonts w:hint="default"/>
        <w:lang w:val="en-GB" w:eastAsia="en-GB" w:bidi="en-GB"/>
      </w:rPr>
    </w:lvl>
    <w:lvl w:ilvl="2" w:tplc="A9582F4C">
      <w:numFmt w:val="bullet"/>
      <w:lvlText w:val="•"/>
      <w:lvlJc w:val="left"/>
      <w:pPr>
        <w:ind w:left="1388" w:hanging="171"/>
      </w:pPr>
      <w:rPr>
        <w:rFonts w:hint="default"/>
        <w:lang w:val="en-GB" w:eastAsia="en-GB" w:bidi="en-GB"/>
      </w:rPr>
    </w:lvl>
    <w:lvl w:ilvl="3" w:tplc="D42C5CA6">
      <w:numFmt w:val="bullet"/>
      <w:lvlText w:val="•"/>
      <w:lvlJc w:val="left"/>
      <w:pPr>
        <w:ind w:left="1942" w:hanging="171"/>
      </w:pPr>
      <w:rPr>
        <w:rFonts w:hint="default"/>
        <w:lang w:val="en-GB" w:eastAsia="en-GB" w:bidi="en-GB"/>
      </w:rPr>
    </w:lvl>
    <w:lvl w:ilvl="4" w:tplc="A8427906">
      <w:numFmt w:val="bullet"/>
      <w:lvlText w:val="•"/>
      <w:lvlJc w:val="left"/>
      <w:pPr>
        <w:ind w:left="2496" w:hanging="171"/>
      </w:pPr>
      <w:rPr>
        <w:rFonts w:hint="default"/>
        <w:lang w:val="en-GB" w:eastAsia="en-GB" w:bidi="en-GB"/>
      </w:rPr>
    </w:lvl>
    <w:lvl w:ilvl="5" w:tplc="5AE697A6">
      <w:numFmt w:val="bullet"/>
      <w:lvlText w:val="•"/>
      <w:lvlJc w:val="left"/>
      <w:pPr>
        <w:ind w:left="3050" w:hanging="171"/>
      </w:pPr>
      <w:rPr>
        <w:rFonts w:hint="default"/>
        <w:lang w:val="en-GB" w:eastAsia="en-GB" w:bidi="en-GB"/>
      </w:rPr>
    </w:lvl>
    <w:lvl w:ilvl="6" w:tplc="2EBA23E4">
      <w:numFmt w:val="bullet"/>
      <w:lvlText w:val="•"/>
      <w:lvlJc w:val="left"/>
      <w:pPr>
        <w:ind w:left="3604" w:hanging="171"/>
      </w:pPr>
      <w:rPr>
        <w:rFonts w:hint="default"/>
        <w:lang w:val="en-GB" w:eastAsia="en-GB" w:bidi="en-GB"/>
      </w:rPr>
    </w:lvl>
    <w:lvl w:ilvl="7" w:tplc="4170CAF6">
      <w:numFmt w:val="bullet"/>
      <w:lvlText w:val="•"/>
      <w:lvlJc w:val="left"/>
      <w:pPr>
        <w:ind w:left="4158" w:hanging="171"/>
      </w:pPr>
      <w:rPr>
        <w:rFonts w:hint="default"/>
        <w:lang w:val="en-GB" w:eastAsia="en-GB" w:bidi="en-GB"/>
      </w:rPr>
    </w:lvl>
    <w:lvl w:ilvl="8" w:tplc="DC263CE0">
      <w:numFmt w:val="bullet"/>
      <w:lvlText w:val="•"/>
      <w:lvlJc w:val="left"/>
      <w:pPr>
        <w:ind w:left="4712" w:hanging="171"/>
      </w:pPr>
      <w:rPr>
        <w:rFonts w:hint="default"/>
        <w:lang w:val="en-GB" w:eastAsia="en-GB" w:bidi="en-GB"/>
      </w:rPr>
    </w:lvl>
  </w:abstractNum>
  <w:abstractNum w:abstractNumId="7" w15:restartNumberingAfterBreak="0">
    <w:nsid w:val="36522B83"/>
    <w:multiLevelType w:val="hybridMultilevel"/>
    <w:tmpl w:val="F0CE9214"/>
    <w:lvl w:ilvl="0" w:tplc="78D2AD68">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A98EA28">
      <w:numFmt w:val="bullet"/>
      <w:lvlText w:val="•"/>
      <w:lvlJc w:val="left"/>
      <w:pPr>
        <w:ind w:left="833" w:hanging="171"/>
      </w:pPr>
      <w:rPr>
        <w:rFonts w:hint="default"/>
        <w:lang w:val="en-GB" w:eastAsia="en-GB" w:bidi="en-GB"/>
      </w:rPr>
    </w:lvl>
    <w:lvl w:ilvl="2" w:tplc="7F3A5A64">
      <w:numFmt w:val="bullet"/>
      <w:lvlText w:val="•"/>
      <w:lvlJc w:val="left"/>
      <w:pPr>
        <w:ind w:left="1387" w:hanging="171"/>
      </w:pPr>
      <w:rPr>
        <w:rFonts w:hint="default"/>
        <w:lang w:val="en-GB" w:eastAsia="en-GB" w:bidi="en-GB"/>
      </w:rPr>
    </w:lvl>
    <w:lvl w:ilvl="3" w:tplc="000E735A">
      <w:numFmt w:val="bullet"/>
      <w:lvlText w:val="•"/>
      <w:lvlJc w:val="left"/>
      <w:pPr>
        <w:ind w:left="1941" w:hanging="171"/>
      </w:pPr>
      <w:rPr>
        <w:rFonts w:hint="default"/>
        <w:lang w:val="en-GB" w:eastAsia="en-GB" w:bidi="en-GB"/>
      </w:rPr>
    </w:lvl>
    <w:lvl w:ilvl="4" w:tplc="DDE41B60">
      <w:numFmt w:val="bullet"/>
      <w:lvlText w:val="•"/>
      <w:lvlJc w:val="left"/>
      <w:pPr>
        <w:ind w:left="2495" w:hanging="171"/>
      </w:pPr>
      <w:rPr>
        <w:rFonts w:hint="default"/>
        <w:lang w:val="en-GB" w:eastAsia="en-GB" w:bidi="en-GB"/>
      </w:rPr>
    </w:lvl>
    <w:lvl w:ilvl="5" w:tplc="B7887D90">
      <w:numFmt w:val="bullet"/>
      <w:lvlText w:val="•"/>
      <w:lvlJc w:val="left"/>
      <w:pPr>
        <w:ind w:left="3049" w:hanging="171"/>
      </w:pPr>
      <w:rPr>
        <w:rFonts w:hint="default"/>
        <w:lang w:val="en-GB" w:eastAsia="en-GB" w:bidi="en-GB"/>
      </w:rPr>
    </w:lvl>
    <w:lvl w:ilvl="6" w:tplc="64D6ED54">
      <w:numFmt w:val="bullet"/>
      <w:lvlText w:val="•"/>
      <w:lvlJc w:val="left"/>
      <w:pPr>
        <w:ind w:left="3603" w:hanging="171"/>
      </w:pPr>
      <w:rPr>
        <w:rFonts w:hint="default"/>
        <w:lang w:val="en-GB" w:eastAsia="en-GB" w:bidi="en-GB"/>
      </w:rPr>
    </w:lvl>
    <w:lvl w:ilvl="7" w:tplc="3C90EEB0">
      <w:numFmt w:val="bullet"/>
      <w:lvlText w:val="•"/>
      <w:lvlJc w:val="left"/>
      <w:pPr>
        <w:ind w:left="4157" w:hanging="171"/>
      </w:pPr>
      <w:rPr>
        <w:rFonts w:hint="default"/>
        <w:lang w:val="en-GB" w:eastAsia="en-GB" w:bidi="en-GB"/>
      </w:rPr>
    </w:lvl>
    <w:lvl w:ilvl="8" w:tplc="943E804A">
      <w:numFmt w:val="bullet"/>
      <w:lvlText w:val="•"/>
      <w:lvlJc w:val="left"/>
      <w:pPr>
        <w:ind w:left="4711" w:hanging="171"/>
      </w:pPr>
      <w:rPr>
        <w:rFonts w:hint="default"/>
        <w:lang w:val="en-GB" w:eastAsia="en-GB" w:bidi="en-GB"/>
      </w:rPr>
    </w:lvl>
  </w:abstractNum>
  <w:abstractNum w:abstractNumId="8"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9"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10"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50667"/>
    <w:multiLevelType w:val="hybridMultilevel"/>
    <w:tmpl w:val="9E4650DA"/>
    <w:lvl w:ilvl="0" w:tplc="54744AF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9DC7BF8">
      <w:numFmt w:val="bullet"/>
      <w:lvlText w:val="•"/>
      <w:lvlJc w:val="left"/>
      <w:pPr>
        <w:ind w:left="833" w:hanging="171"/>
      </w:pPr>
      <w:rPr>
        <w:rFonts w:hint="default"/>
        <w:lang w:val="en-GB" w:eastAsia="en-GB" w:bidi="en-GB"/>
      </w:rPr>
    </w:lvl>
    <w:lvl w:ilvl="2" w:tplc="4A923940">
      <w:numFmt w:val="bullet"/>
      <w:lvlText w:val="•"/>
      <w:lvlJc w:val="left"/>
      <w:pPr>
        <w:ind w:left="1387" w:hanging="171"/>
      </w:pPr>
      <w:rPr>
        <w:rFonts w:hint="default"/>
        <w:lang w:val="en-GB" w:eastAsia="en-GB" w:bidi="en-GB"/>
      </w:rPr>
    </w:lvl>
    <w:lvl w:ilvl="3" w:tplc="BA7230A0">
      <w:numFmt w:val="bullet"/>
      <w:lvlText w:val="•"/>
      <w:lvlJc w:val="left"/>
      <w:pPr>
        <w:ind w:left="1941" w:hanging="171"/>
      </w:pPr>
      <w:rPr>
        <w:rFonts w:hint="default"/>
        <w:lang w:val="en-GB" w:eastAsia="en-GB" w:bidi="en-GB"/>
      </w:rPr>
    </w:lvl>
    <w:lvl w:ilvl="4" w:tplc="EAC66DF0">
      <w:numFmt w:val="bullet"/>
      <w:lvlText w:val="•"/>
      <w:lvlJc w:val="left"/>
      <w:pPr>
        <w:ind w:left="2495" w:hanging="171"/>
      </w:pPr>
      <w:rPr>
        <w:rFonts w:hint="default"/>
        <w:lang w:val="en-GB" w:eastAsia="en-GB" w:bidi="en-GB"/>
      </w:rPr>
    </w:lvl>
    <w:lvl w:ilvl="5" w:tplc="FB14F69A">
      <w:numFmt w:val="bullet"/>
      <w:lvlText w:val="•"/>
      <w:lvlJc w:val="left"/>
      <w:pPr>
        <w:ind w:left="3049" w:hanging="171"/>
      </w:pPr>
      <w:rPr>
        <w:rFonts w:hint="default"/>
        <w:lang w:val="en-GB" w:eastAsia="en-GB" w:bidi="en-GB"/>
      </w:rPr>
    </w:lvl>
    <w:lvl w:ilvl="6" w:tplc="F68285A8">
      <w:numFmt w:val="bullet"/>
      <w:lvlText w:val="•"/>
      <w:lvlJc w:val="left"/>
      <w:pPr>
        <w:ind w:left="3603" w:hanging="171"/>
      </w:pPr>
      <w:rPr>
        <w:rFonts w:hint="default"/>
        <w:lang w:val="en-GB" w:eastAsia="en-GB" w:bidi="en-GB"/>
      </w:rPr>
    </w:lvl>
    <w:lvl w:ilvl="7" w:tplc="EFFC59EE">
      <w:numFmt w:val="bullet"/>
      <w:lvlText w:val="•"/>
      <w:lvlJc w:val="left"/>
      <w:pPr>
        <w:ind w:left="4157" w:hanging="171"/>
      </w:pPr>
      <w:rPr>
        <w:rFonts w:hint="default"/>
        <w:lang w:val="en-GB" w:eastAsia="en-GB" w:bidi="en-GB"/>
      </w:rPr>
    </w:lvl>
    <w:lvl w:ilvl="8" w:tplc="62667F38">
      <w:numFmt w:val="bullet"/>
      <w:lvlText w:val="•"/>
      <w:lvlJc w:val="left"/>
      <w:pPr>
        <w:ind w:left="4711" w:hanging="171"/>
      </w:pPr>
      <w:rPr>
        <w:rFonts w:hint="default"/>
        <w:lang w:val="en-GB" w:eastAsia="en-GB" w:bidi="en-GB"/>
      </w:rPr>
    </w:lvl>
  </w:abstractNum>
  <w:abstractNum w:abstractNumId="12" w15:restartNumberingAfterBreak="0">
    <w:nsid w:val="3F851438"/>
    <w:multiLevelType w:val="hybridMultilevel"/>
    <w:tmpl w:val="DB5A96AA"/>
    <w:lvl w:ilvl="0" w:tplc="652CB698">
      <w:numFmt w:val="bullet"/>
      <w:lvlText w:val="-"/>
      <w:lvlJc w:val="left"/>
      <w:pPr>
        <w:ind w:left="899" w:hanging="245"/>
      </w:pPr>
      <w:rPr>
        <w:rFonts w:ascii="Roboto" w:eastAsia="Roboto" w:hAnsi="Roboto" w:cs="Roboto" w:hint="default"/>
        <w:b w:val="0"/>
        <w:bCs w:val="0"/>
        <w:i w:val="0"/>
        <w:iCs w:val="0"/>
        <w:color w:val="231F20"/>
        <w:spacing w:val="-11"/>
        <w:w w:val="100"/>
        <w:sz w:val="20"/>
        <w:szCs w:val="20"/>
        <w:lang w:val="en-US" w:eastAsia="en-US" w:bidi="ar-SA"/>
      </w:rPr>
    </w:lvl>
    <w:lvl w:ilvl="1" w:tplc="49468304">
      <w:numFmt w:val="bullet"/>
      <w:lvlText w:val="•"/>
      <w:lvlJc w:val="left"/>
      <w:pPr>
        <w:ind w:left="1940" w:hanging="245"/>
      </w:pPr>
      <w:rPr>
        <w:rFonts w:hint="default"/>
        <w:lang w:val="en-GB" w:eastAsia="en-GB" w:bidi="en-GB"/>
      </w:rPr>
    </w:lvl>
    <w:lvl w:ilvl="2" w:tplc="B75E1FE6">
      <w:numFmt w:val="bullet"/>
      <w:lvlText w:val="•"/>
      <w:lvlJc w:val="left"/>
      <w:pPr>
        <w:ind w:left="2981" w:hanging="245"/>
      </w:pPr>
      <w:rPr>
        <w:rFonts w:hint="default"/>
        <w:lang w:val="en-GB" w:eastAsia="en-GB" w:bidi="en-GB"/>
      </w:rPr>
    </w:lvl>
    <w:lvl w:ilvl="3" w:tplc="1AB4CB88">
      <w:numFmt w:val="bullet"/>
      <w:lvlText w:val="•"/>
      <w:lvlJc w:val="left"/>
      <w:pPr>
        <w:ind w:left="4021" w:hanging="245"/>
      </w:pPr>
      <w:rPr>
        <w:rFonts w:hint="default"/>
        <w:lang w:val="en-GB" w:eastAsia="en-GB" w:bidi="en-GB"/>
      </w:rPr>
    </w:lvl>
    <w:lvl w:ilvl="4" w:tplc="DBA0352C">
      <w:numFmt w:val="bullet"/>
      <w:lvlText w:val="•"/>
      <w:lvlJc w:val="left"/>
      <w:pPr>
        <w:ind w:left="5062" w:hanging="245"/>
      </w:pPr>
      <w:rPr>
        <w:rFonts w:hint="default"/>
        <w:lang w:val="en-GB" w:eastAsia="en-GB" w:bidi="en-GB"/>
      </w:rPr>
    </w:lvl>
    <w:lvl w:ilvl="5" w:tplc="5052E000">
      <w:numFmt w:val="bullet"/>
      <w:lvlText w:val="•"/>
      <w:lvlJc w:val="left"/>
      <w:pPr>
        <w:ind w:left="6102" w:hanging="245"/>
      </w:pPr>
      <w:rPr>
        <w:rFonts w:hint="default"/>
        <w:lang w:val="en-GB" w:eastAsia="en-GB" w:bidi="en-GB"/>
      </w:rPr>
    </w:lvl>
    <w:lvl w:ilvl="6" w:tplc="092AC9B0">
      <w:numFmt w:val="bullet"/>
      <w:lvlText w:val="•"/>
      <w:lvlJc w:val="left"/>
      <w:pPr>
        <w:ind w:left="7143" w:hanging="245"/>
      </w:pPr>
      <w:rPr>
        <w:rFonts w:hint="default"/>
        <w:lang w:val="en-GB" w:eastAsia="en-GB" w:bidi="en-GB"/>
      </w:rPr>
    </w:lvl>
    <w:lvl w:ilvl="7" w:tplc="1430DA9A">
      <w:numFmt w:val="bullet"/>
      <w:lvlText w:val="•"/>
      <w:lvlJc w:val="left"/>
      <w:pPr>
        <w:ind w:left="8183" w:hanging="245"/>
      </w:pPr>
      <w:rPr>
        <w:rFonts w:hint="default"/>
        <w:lang w:val="en-GB" w:eastAsia="en-GB" w:bidi="en-GB"/>
      </w:rPr>
    </w:lvl>
    <w:lvl w:ilvl="8" w:tplc="D5C8D882">
      <w:numFmt w:val="bullet"/>
      <w:lvlText w:val="•"/>
      <w:lvlJc w:val="left"/>
      <w:pPr>
        <w:ind w:left="9224" w:hanging="245"/>
      </w:pPr>
      <w:rPr>
        <w:rFonts w:hint="default"/>
        <w:lang w:val="en-GB" w:eastAsia="en-GB" w:bidi="en-GB"/>
      </w:rPr>
    </w:lvl>
  </w:abstractNum>
  <w:abstractNum w:abstractNumId="13"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14" w15:restartNumberingAfterBreak="0">
    <w:nsid w:val="4B08484C"/>
    <w:multiLevelType w:val="hybridMultilevel"/>
    <w:tmpl w:val="A5BEF8A4"/>
    <w:lvl w:ilvl="0" w:tplc="32BCE3A8">
      <w:numFmt w:val="bullet"/>
      <w:lvlText w:val="•"/>
      <w:lvlJc w:val="left"/>
      <w:pPr>
        <w:ind w:left="899" w:hanging="245"/>
      </w:pPr>
      <w:rPr>
        <w:rFonts w:ascii="Roboto" w:eastAsia="Roboto" w:hAnsi="Roboto" w:cs="Roboto" w:hint="default"/>
        <w:color w:val="231F20"/>
        <w:spacing w:val="-11"/>
        <w:w w:val="100"/>
        <w:sz w:val="22"/>
        <w:szCs w:val="22"/>
        <w:lang w:val="en-GB" w:eastAsia="en-GB" w:bidi="en-GB"/>
      </w:rPr>
    </w:lvl>
    <w:lvl w:ilvl="1" w:tplc="49468304">
      <w:numFmt w:val="bullet"/>
      <w:lvlText w:val="•"/>
      <w:lvlJc w:val="left"/>
      <w:pPr>
        <w:ind w:left="1940" w:hanging="245"/>
      </w:pPr>
      <w:rPr>
        <w:rFonts w:hint="default"/>
        <w:lang w:val="en-GB" w:eastAsia="en-GB" w:bidi="en-GB"/>
      </w:rPr>
    </w:lvl>
    <w:lvl w:ilvl="2" w:tplc="B75E1FE6">
      <w:numFmt w:val="bullet"/>
      <w:lvlText w:val="•"/>
      <w:lvlJc w:val="left"/>
      <w:pPr>
        <w:ind w:left="2981" w:hanging="245"/>
      </w:pPr>
      <w:rPr>
        <w:rFonts w:hint="default"/>
        <w:lang w:val="en-GB" w:eastAsia="en-GB" w:bidi="en-GB"/>
      </w:rPr>
    </w:lvl>
    <w:lvl w:ilvl="3" w:tplc="1AB4CB88">
      <w:numFmt w:val="bullet"/>
      <w:lvlText w:val="•"/>
      <w:lvlJc w:val="left"/>
      <w:pPr>
        <w:ind w:left="4021" w:hanging="245"/>
      </w:pPr>
      <w:rPr>
        <w:rFonts w:hint="default"/>
        <w:lang w:val="en-GB" w:eastAsia="en-GB" w:bidi="en-GB"/>
      </w:rPr>
    </w:lvl>
    <w:lvl w:ilvl="4" w:tplc="DBA0352C">
      <w:numFmt w:val="bullet"/>
      <w:lvlText w:val="•"/>
      <w:lvlJc w:val="left"/>
      <w:pPr>
        <w:ind w:left="5062" w:hanging="245"/>
      </w:pPr>
      <w:rPr>
        <w:rFonts w:hint="default"/>
        <w:lang w:val="en-GB" w:eastAsia="en-GB" w:bidi="en-GB"/>
      </w:rPr>
    </w:lvl>
    <w:lvl w:ilvl="5" w:tplc="5052E000">
      <w:numFmt w:val="bullet"/>
      <w:lvlText w:val="•"/>
      <w:lvlJc w:val="left"/>
      <w:pPr>
        <w:ind w:left="6102" w:hanging="245"/>
      </w:pPr>
      <w:rPr>
        <w:rFonts w:hint="default"/>
        <w:lang w:val="en-GB" w:eastAsia="en-GB" w:bidi="en-GB"/>
      </w:rPr>
    </w:lvl>
    <w:lvl w:ilvl="6" w:tplc="092AC9B0">
      <w:numFmt w:val="bullet"/>
      <w:lvlText w:val="•"/>
      <w:lvlJc w:val="left"/>
      <w:pPr>
        <w:ind w:left="7143" w:hanging="245"/>
      </w:pPr>
      <w:rPr>
        <w:rFonts w:hint="default"/>
        <w:lang w:val="en-GB" w:eastAsia="en-GB" w:bidi="en-GB"/>
      </w:rPr>
    </w:lvl>
    <w:lvl w:ilvl="7" w:tplc="1430DA9A">
      <w:numFmt w:val="bullet"/>
      <w:lvlText w:val="•"/>
      <w:lvlJc w:val="left"/>
      <w:pPr>
        <w:ind w:left="8183" w:hanging="245"/>
      </w:pPr>
      <w:rPr>
        <w:rFonts w:hint="default"/>
        <w:lang w:val="en-GB" w:eastAsia="en-GB" w:bidi="en-GB"/>
      </w:rPr>
    </w:lvl>
    <w:lvl w:ilvl="8" w:tplc="D5C8D882">
      <w:numFmt w:val="bullet"/>
      <w:lvlText w:val="•"/>
      <w:lvlJc w:val="left"/>
      <w:pPr>
        <w:ind w:left="9224" w:hanging="245"/>
      </w:pPr>
      <w:rPr>
        <w:rFonts w:hint="default"/>
        <w:lang w:val="en-GB" w:eastAsia="en-GB" w:bidi="en-GB"/>
      </w:rPr>
    </w:lvl>
  </w:abstractNum>
  <w:abstractNum w:abstractNumId="15" w15:restartNumberingAfterBreak="0">
    <w:nsid w:val="53232AA6"/>
    <w:multiLevelType w:val="hybridMultilevel"/>
    <w:tmpl w:val="9FD2AD52"/>
    <w:lvl w:ilvl="0" w:tplc="A86E33EC">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42365CFA">
      <w:numFmt w:val="bullet"/>
      <w:lvlText w:val="•"/>
      <w:lvlJc w:val="left"/>
      <w:pPr>
        <w:ind w:left="834" w:hanging="171"/>
      </w:pPr>
      <w:rPr>
        <w:rFonts w:hint="default"/>
        <w:lang w:val="en-GB" w:eastAsia="en-GB" w:bidi="en-GB"/>
      </w:rPr>
    </w:lvl>
    <w:lvl w:ilvl="2" w:tplc="5B86AAD0">
      <w:numFmt w:val="bullet"/>
      <w:lvlText w:val="•"/>
      <w:lvlJc w:val="left"/>
      <w:pPr>
        <w:ind w:left="1388" w:hanging="171"/>
      </w:pPr>
      <w:rPr>
        <w:rFonts w:hint="default"/>
        <w:lang w:val="en-GB" w:eastAsia="en-GB" w:bidi="en-GB"/>
      </w:rPr>
    </w:lvl>
    <w:lvl w:ilvl="3" w:tplc="7E2E14D8">
      <w:numFmt w:val="bullet"/>
      <w:lvlText w:val="•"/>
      <w:lvlJc w:val="left"/>
      <w:pPr>
        <w:ind w:left="1942" w:hanging="171"/>
      </w:pPr>
      <w:rPr>
        <w:rFonts w:hint="default"/>
        <w:lang w:val="en-GB" w:eastAsia="en-GB" w:bidi="en-GB"/>
      </w:rPr>
    </w:lvl>
    <w:lvl w:ilvl="4" w:tplc="F064EE48">
      <w:numFmt w:val="bullet"/>
      <w:lvlText w:val="•"/>
      <w:lvlJc w:val="left"/>
      <w:pPr>
        <w:ind w:left="2496" w:hanging="171"/>
      </w:pPr>
      <w:rPr>
        <w:rFonts w:hint="default"/>
        <w:lang w:val="en-GB" w:eastAsia="en-GB" w:bidi="en-GB"/>
      </w:rPr>
    </w:lvl>
    <w:lvl w:ilvl="5" w:tplc="088EAB20">
      <w:numFmt w:val="bullet"/>
      <w:lvlText w:val="•"/>
      <w:lvlJc w:val="left"/>
      <w:pPr>
        <w:ind w:left="3050" w:hanging="171"/>
      </w:pPr>
      <w:rPr>
        <w:rFonts w:hint="default"/>
        <w:lang w:val="en-GB" w:eastAsia="en-GB" w:bidi="en-GB"/>
      </w:rPr>
    </w:lvl>
    <w:lvl w:ilvl="6" w:tplc="989C302C">
      <w:numFmt w:val="bullet"/>
      <w:lvlText w:val="•"/>
      <w:lvlJc w:val="left"/>
      <w:pPr>
        <w:ind w:left="3604" w:hanging="171"/>
      </w:pPr>
      <w:rPr>
        <w:rFonts w:hint="default"/>
        <w:lang w:val="en-GB" w:eastAsia="en-GB" w:bidi="en-GB"/>
      </w:rPr>
    </w:lvl>
    <w:lvl w:ilvl="7" w:tplc="6FD84838">
      <w:numFmt w:val="bullet"/>
      <w:lvlText w:val="•"/>
      <w:lvlJc w:val="left"/>
      <w:pPr>
        <w:ind w:left="4158" w:hanging="171"/>
      </w:pPr>
      <w:rPr>
        <w:rFonts w:hint="default"/>
        <w:lang w:val="en-GB" w:eastAsia="en-GB" w:bidi="en-GB"/>
      </w:rPr>
    </w:lvl>
    <w:lvl w:ilvl="8" w:tplc="0B4A5A42">
      <w:numFmt w:val="bullet"/>
      <w:lvlText w:val="•"/>
      <w:lvlJc w:val="left"/>
      <w:pPr>
        <w:ind w:left="4712" w:hanging="171"/>
      </w:pPr>
      <w:rPr>
        <w:rFonts w:hint="default"/>
        <w:lang w:val="en-GB" w:eastAsia="en-GB" w:bidi="en-GB"/>
      </w:rPr>
    </w:lvl>
  </w:abstractNum>
  <w:abstractNum w:abstractNumId="16"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17" w15:restartNumberingAfterBreak="0">
    <w:nsid w:val="6B1673D0"/>
    <w:multiLevelType w:val="hybridMultilevel"/>
    <w:tmpl w:val="9F5864DA"/>
    <w:lvl w:ilvl="0" w:tplc="EFE85C1E">
      <w:start w:val="1"/>
      <w:numFmt w:val="bullet"/>
      <w:lvlText w:val=""/>
      <w:lvlJc w:val="center"/>
      <w:pPr>
        <w:ind w:left="720" w:hanging="360"/>
      </w:pPr>
      <w:rPr>
        <w:rFonts w:ascii="Symbol" w:hAnsi="Symbol" w:hint="default"/>
        <w:b w:val="0"/>
        <w:bCs w:val="0"/>
        <w:i w:val="0"/>
        <w:iCs w:val="0"/>
        <w:color w:val="231F20"/>
        <w:w w:val="100"/>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9"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20" w15:restartNumberingAfterBreak="0">
    <w:nsid w:val="752017B9"/>
    <w:multiLevelType w:val="hybridMultilevel"/>
    <w:tmpl w:val="A860075A"/>
    <w:lvl w:ilvl="0" w:tplc="652CB698">
      <w:numFmt w:val="bullet"/>
      <w:lvlText w:val="-"/>
      <w:lvlJc w:val="left"/>
      <w:pPr>
        <w:ind w:left="720" w:hanging="360"/>
      </w:pPr>
      <w:rPr>
        <w:rFonts w:ascii="Roboto" w:eastAsia="Roboto" w:hAnsi="Roboto" w:cs="Roboto" w:hint="default"/>
        <w:b w:val="0"/>
        <w:bCs w:val="0"/>
        <w:i w:val="0"/>
        <w:iCs w:val="0"/>
        <w:color w:val="231F20"/>
        <w:w w:val="100"/>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8"/>
  </w:num>
  <w:num w:numId="4">
    <w:abstractNumId w:val="16"/>
  </w:num>
  <w:num w:numId="5">
    <w:abstractNumId w:val="9"/>
  </w:num>
  <w:num w:numId="6">
    <w:abstractNumId w:val="1"/>
  </w:num>
  <w:num w:numId="7">
    <w:abstractNumId w:val="19"/>
  </w:num>
  <w:num w:numId="8">
    <w:abstractNumId w:val="10"/>
  </w:num>
  <w:num w:numId="9">
    <w:abstractNumId w:val="14"/>
  </w:num>
  <w:num w:numId="10">
    <w:abstractNumId w:val="12"/>
  </w:num>
  <w:num w:numId="11">
    <w:abstractNumId w:val="4"/>
  </w:num>
  <w:num w:numId="12">
    <w:abstractNumId w:val="15"/>
  </w:num>
  <w:num w:numId="13">
    <w:abstractNumId w:val="6"/>
  </w:num>
  <w:num w:numId="14">
    <w:abstractNumId w:val="0"/>
  </w:num>
  <w:num w:numId="15">
    <w:abstractNumId w:val="20"/>
  </w:num>
  <w:num w:numId="16">
    <w:abstractNumId w:val="17"/>
  </w:num>
  <w:num w:numId="17">
    <w:abstractNumId w:val="5"/>
  </w:num>
  <w:num w:numId="18">
    <w:abstractNumId w:val="3"/>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0E5DA1"/>
    <w:rsid w:val="001F4C03"/>
    <w:rsid w:val="0020577A"/>
    <w:rsid w:val="004479C8"/>
    <w:rsid w:val="006951F4"/>
    <w:rsid w:val="00743F43"/>
    <w:rsid w:val="00757E85"/>
    <w:rsid w:val="008778F6"/>
    <w:rsid w:val="00CB46A2"/>
    <w:rsid w:val="00D0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2024-03-07T14:17:00Z</dcterms:created>
  <dcterms:modified xsi:type="dcterms:W3CDTF">2024-03-07T14:17:00Z</dcterms:modified>
</cp:coreProperties>
</file>