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 w:rsidR="00AB41B6">
        <w:rPr>
          <w:noProof/>
          <w:lang w:eastAsia="en-GB"/>
        </w:rPr>
        <w:t xml:space="preserve">                                                                                        </w:t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F3F4C8C" wp14:editId="4A68727F">
            <wp:extent cx="1257300" cy="1257300"/>
            <wp:effectExtent l="0" t="0" r="0" b="0"/>
            <wp:docPr id="2" name="Picture 2" descr="C:\Users\K.Riley\AppData\Local\Microsoft\Windows\INetCache\Content.MSO\1F8A14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Riley\AppData\Local\Microsoft\Windows\INetCache\Content.MSO\1F8A14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p w:rsidR="008104F7" w:rsidRPr="008104F7" w:rsidRDefault="00AB41B6" w:rsidP="008104F7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             </w:t>
      </w:r>
      <w:r w:rsidR="008104F7" w:rsidRPr="008104F7">
        <w:rPr>
          <w:b/>
          <w:sz w:val="46"/>
          <w:szCs w:val="46"/>
        </w:rPr>
        <w:t xml:space="preserve">St Dunstan’s RC Primary School </w:t>
      </w:r>
    </w:p>
    <w:p w:rsidR="008104F7" w:rsidRPr="008104F7" w:rsidRDefault="008104F7" w:rsidP="008104F7">
      <w:pPr>
        <w:rPr>
          <w:b/>
          <w:sz w:val="46"/>
          <w:szCs w:val="46"/>
        </w:rPr>
      </w:pPr>
    </w:p>
    <w:p w:rsidR="008104F7" w:rsidRDefault="00AB41B6" w:rsidP="008104F7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       </w:t>
      </w:r>
      <w:r w:rsidR="008104F7" w:rsidRPr="008104F7">
        <w:rPr>
          <w:b/>
          <w:sz w:val="46"/>
          <w:szCs w:val="46"/>
        </w:rPr>
        <w:t>Vocabulary, Grammar and</w:t>
      </w:r>
      <w:r w:rsidR="008104F7">
        <w:rPr>
          <w:b/>
          <w:sz w:val="46"/>
          <w:szCs w:val="46"/>
        </w:rPr>
        <w:t xml:space="preserve"> Punctuation </w:t>
      </w:r>
      <w:r w:rsidR="008104F7" w:rsidRPr="008104F7">
        <w:rPr>
          <w:b/>
          <w:sz w:val="46"/>
          <w:szCs w:val="46"/>
        </w:rPr>
        <w:t xml:space="preserve"> </w:t>
      </w:r>
    </w:p>
    <w:p w:rsidR="008104F7" w:rsidRPr="008104F7" w:rsidRDefault="00AB41B6" w:rsidP="008104F7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                </w:t>
      </w:r>
      <w:r w:rsidR="008104F7" w:rsidRPr="008104F7">
        <w:rPr>
          <w:b/>
          <w:sz w:val="46"/>
          <w:szCs w:val="46"/>
        </w:rPr>
        <w:t>Progression</w:t>
      </w:r>
      <w:r w:rsidR="008104F7">
        <w:rPr>
          <w:sz w:val="46"/>
          <w:szCs w:val="46"/>
        </w:rPr>
        <w:t xml:space="preserve"> </w:t>
      </w:r>
      <w:r w:rsidR="008104F7" w:rsidRPr="008104F7">
        <w:rPr>
          <w:b/>
          <w:sz w:val="46"/>
          <w:szCs w:val="46"/>
        </w:rPr>
        <w:t>Document 2022</w:t>
      </w:r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27"/>
        <w:gridCol w:w="6399"/>
        <w:gridCol w:w="5022"/>
      </w:tblGrid>
      <w:tr w:rsidR="001F42DE" w:rsidTr="001F42DE">
        <w:tc>
          <w:tcPr>
            <w:tcW w:w="8926" w:type="dxa"/>
            <w:gridSpan w:val="2"/>
            <w:shd w:val="clear" w:color="auto" w:fill="FF33CC"/>
          </w:tcPr>
          <w:p w:rsidR="001F42DE" w:rsidRDefault="001F42DE" w:rsidP="001F42DE">
            <w:pPr>
              <w:rPr>
                <w:b/>
                <w:sz w:val="30"/>
                <w:szCs w:val="30"/>
              </w:rPr>
            </w:pPr>
          </w:p>
          <w:p w:rsidR="001F42DE" w:rsidRPr="006C63B8" w:rsidRDefault="001F42DE" w:rsidP="001F42DE">
            <w:pPr>
              <w:rPr>
                <w:b/>
                <w:sz w:val="30"/>
                <w:szCs w:val="30"/>
              </w:rPr>
            </w:pPr>
            <w:r w:rsidRPr="006C63B8">
              <w:rPr>
                <w:b/>
                <w:sz w:val="30"/>
                <w:szCs w:val="30"/>
              </w:rPr>
              <w:t xml:space="preserve">Year 1: Detail of content to be introduced (statutory </w:t>
            </w:r>
            <w:r>
              <w:rPr>
                <w:b/>
                <w:sz w:val="30"/>
                <w:szCs w:val="30"/>
              </w:rPr>
              <w:t>r</w:t>
            </w:r>
            <w:r w:rsidRPr="006C63B8">
              <w:rPr>
                <w:b/>
                <w:sz w:val="30"/>
                <w:szCs w:val="30"/>
              </w:rPr>
              <w:t>equirement)</w:t>
            </w:r>
          </w:p>
          <w:p w:rsidR="001F42DE" w:rsidRPr="006C63B8" w:rsidRDefault="001F42DE" w:rsidP="001F42DE">
            <w:pPr>
              <w:rPr>
                <w:b/>
                <w:sz w:val="30"/>
                <w:szCs w:val="30"/>
              </w:rPr>
            </w:pPr>
          </w:p>
        </w:tc>
        <w:tc>
          <w:tcPr>
            <w:tcW w:w="5022" w:type="dxa"/>
            <w:shd w:val="clear" w:color="auto" w:fill="FF33CC"/>
          </w:tcPr>
          <w:p w:rsidR="001F42DE" w:rsidRDefault="001F42DE" w:rsidP="001F42DE">
            <w:pPr>
              <w:rPr>
                <w:b/>
                <w:sz w:val="30"/>
                <w:szCs w:val="30"/>
              </w:rPr>
            </w:pPr>
          </w:p>
          <w:p w:rsidR="001F42DE" w:rsidRDefault="001F42DE" w:rsidP="001F42DE">
            <w:pPr>
              <w:jc w:val="center"/>
              <w:rPr>
                <w:b/>
                <w:sz w:val="30"/>
                <w:szCs w:val="30"/>
              </w:rPr>
            </w:pPr>
            <w:r w:rsidRPr="001F42DE">
              <w:rPr>
                <w:b/>
                <w:sz w:val="30"/>
                <w:szCs w:val="30"/>
              </w:rPr>
              <w:t>Terminology for pupils</w:t>
            </w:r>
          </w:p>
        </w:tc>
      </w:tr>
      <w:tr w:rsidR="001F42DE" w:rsidTr="001F42DE">
        <w:tc>
          <w:tcPr>
            <w:tcW w:w="2527" w:type="dxa"/>
          </w:tcPr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>WORD</w:t>
            </w: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D754ED" w:rsidRDefault="00D754ED" w:rsidP="001F42DE">
            <w:pPr>
              <w:rPr>
                <w:sz w:val="18"/>
                <w:szCs w:val="18"/>
              </w:rPr>
            </w:pPr>
          </w:p>
          <w:p w:rsidR="001F42DE" w:rsidRPr="0055187C" w:rsidRDefault="001F42DE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Use regular plural noun suffixes –s or –</w:t>
            </w:r>
            <w:proofErr w:type="spellStart"/>
            <w:r w:rsidRPr="0055187C">
              <w:rPr>
                <w:sz w:val="18"/>
                <w:szCs w:val="18"/>
              </w:rPr>
              <w:t>es</w:t>
            </w:r>
            <w:proofErr w:type="spellEnd"/>
            <w:r w:rsidRPr="0055187C">
              <w:rPr>
                <w:sz w:val="18"/>
                <w:szCs w:val="18"/>
              </w:rPr>
              <w:t xml:space="preserve"> [for example, dog, dogs; wish, wishes], including the effects of these suffixes on the meaning of the noun</w:t>
            </w:r>
          </w:p>
          <w:p w:rsidR="001F42DE" w:rsidRPr="0055187C" w:rsidRDefault="001F42DE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Use suffixes that can be added to verbs where no change is needed in the spelling of root words (e.g. helping, helped, helper)</w:t>
            </w:r>
          </w:p>
          <w:p w:rsidR="001F42DE" w:rsidRPr="0055187C" w:rsidRDefault="001F42DE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Understand how the prefix un– changes the meaning of verbs and adjectives [negation, for example, unkind, or undoing: untie the boat]</w:t>
            </w:r>
          </w:p>
        </w:tc>
        <w:tc>
          <w:tcPr>
            <w:tcW w:w="5022" w:type="dxa"/>
          </w:tcPr>
          <w:p w:rsidR="00D754ED" w:rsidRDefault="00D754ED" w:rsidP="009C71C7">
            <w:pPr>
              <w:rPr>
                <w:sz w:val="18"/>
                <w:szCs w:val="18"/>
              </w:rPr>
            </w:pP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plural noun, singular noun</w:t>
            </w: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suffix</w:t>
            </w: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verbs, root word</w:t>
            </w:r>
          </w:p>
          <w:p w:rsidR="001F42DE" w:rsidRPr="0055187C" w:rsidRDefault="009C71C7" w:rsidP="009C71C7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prefix, adjective</w:t>
            </w:r>
          </w:p>
        </w:tc>
      </w:tr>
      <w:tr w:rsidR="001F42DE" w:rsidTr="001F42DE">
        <w:tc>
          <w:tcPr>
            <w:tcW w:w="2527" w:type="dxa"/>
          </w:tcPr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 xml:space="preserve">SENTENCE </w:t>
            </w: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D754ED" w:rsidRDefault="00D754ED" w:rsidP="001F42DE">
            <w:pPr>
              <w:rPr>
                <w:sz w:val="18"/>
                <w:szCs w:val="18"/>
              </w:rPr>
            </w:pPr>
          </w:p>
          <w:p w:rsidR="001F42DE" w:rsidRPr="0055187C" w:rsidRDefault="001F42DE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Learn how words can combine to make sentences</w:t>
            </w:r>
          </w:p>
          <w:p w:rsidR="001F42DE" w:rsidRPr="0055187C" w:rsidRDefault="001F42DE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 xml:space="preserve">● Begin to join words and clauses using </w:t>
            </w:r>
            <w:r w:rsidRPr="0055187C"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5022" w:type="dxa"/>
          </w:tcPr>
          <w:p w:rsidR="00D754ED" w:rsidRDefault="00D754ED" w:rsidP="009C71C7">
            <w:pPr>
              <w:rPr>
                <w:sz w:val="18"/>
                <w:szCs w:val="18"/>
              </w:rPr>
            </w:pPr>
          </w:p>
          <w:p w:rsidR="009C71C7" w:rsidRPr="0055187C" w:rsidRDefault="009C71C7" w:rsidP="009C71C7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sentence</w:t>
            </w:r>
          </w:p>
          <w:p w:rsidR="001F42DE" w:rsidRPr="0055187C" w:rsidRDefault="009C71C7" w:rsidP="009C71C7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conjunction</w:t>
            </w:r>
          </w:p>
        </w:tc>
      </w:tr>
      <w:tr w:rsidR="001F42DE" w:rsidTr="001F42DE">
        <w:tc>
          <w:tcPr>
            <w:tcW w:w="2527" w:type="dxa"/>
          </w:tcPr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  <w:p w:rsidR="001F42DE" w:rsidRDefault="001F42DE" w:rsidP="001F42DE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 xml:space="preserve">TEXT </w:t>
            </w:r>
          </w:p>
          <w:p w:rsidR="001F42DE" w:rsidRDefault="001F42DE" w:rsidP="001F42DE">
            <w:pPr>
              <w:rPr>
                <w:b/>
                <w:sz w:val="24"/>
                <w:szCs w:val="24"/>
              </w:rPr>
            </w:pP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D754ED" w:rsidRDefault="00D754ED" w:rsidP="001F42DE">
            <w:pPr>
              <w:rPr>
                <w:sz w:val="18"/>
                <w:szCs w:val="18"/>
              </w:rPr>
            </w:pPr>
          </w:p>
          <w:p w:rsidR="001F42DE" w:rsidRPr="0055187C" w:rsidRDefault="009C71C7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Sequence sentences to form short narratives sequence</w:t>
            </w:r>
          </w:p>
        </w:tc>
        <w:tc>
          <w:tcPr>
            <w:tcW w:w="5022" w:type="dxa"/>
          </w:tcPr>
          <w:p w:rsidR="00D754ED" w:rsidRDefault="00D754ED" w:rsidP="001F42DE">
            <w:pPr>
              <w:rPr>
                <w:sz w:val="18"/>
                <w:szCs w:val="18"/>
              </w:rPr>
            </w:pPr>
          </w:p>
          <w:p w:rsidR="001F42DE" w:rsidRPr="0055187C" w:rsidRDefault="009C71C7" w:rsidP="001F42DE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 xml:space="preserve">Sequence </w:t>
            </w:r>
          </w:p>
        </w:tc>
      </w:tr>
      <w:tr w:rsidR="001F42DE" w:rsidTr="001F42DE">
        <w:tc>
          <w:tcPr>
            <w:tcW w:w="2527" w:type="dxa"/>
          </w:tcPr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 xml:space="preserve">PUNCTUATION </w:t>
            </w:r>
          </w:p>
          <w:p w:rsidR="001F42DE" w:rsidRPr="006C63B8" w:rsidRDefault="001F42DE" w:rsidP="001F42DE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D754ED" w:rsidRDefault="00D754ED" w:rsidP="007F0331">
            <w:pPr>
              <w:rPr>
                <w:sz w:val="18"/>
                <w:szCs w:val="18"/>
              </w:rPr>
            </w:pPr>
          </w:p>
          <w:p w:rsidR="007F0331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Separate words with spaces</w:t>
            </w:r>
          </w:p>
          <w:p w:rsidR="007F0331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Introduce to capital letters, full stops, question marks and exclamation marks to demarcate sentences</w:t>
            </w:r>
          </w:p>
          <w:p w:rsidR="007F0331" w:rsidRPr="0055187C" w:rsidRDefault="007F0331" w:rsidP="007F0331">
            <w:pPr>
              <w:rPr>
                <w:sz w:val="18"/>
                <w:szCs w:val="18"/>
              </w:rPr>
            </w:pPr>
          </w:p>
          <w:p w:rsidR="001F42DE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● Use capital letters for names of people, places, days of the week and for the personal pronoun ‘I’</w:t>
            </w:r>
          </w:p>
        </w:tc>
        <w:tc>
          <w:tcPr>
            <w:tcW w:w="5022" w:type="dxa"/>
          </w:tcPr>
          <w:p w:rsidR="00D754ED" w:rsidRDefault="00D754ED" w:rsidP="007F0331">
            <w:pPr>
              <w:rPr>
                <w:sz w:val="18"/>
                <w:szCs w:val="18"/>
              </w:rPr>
            </w:pPr>
          </w:p>
          <w:p w:rsidR="007F0331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Spaces</w:t>
            </w:r>
          </w:p>
          <w:p w:rsidR="007F0331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Punctuation, capital letter, full stops, question marks,</w:t>
            </w:r>
          </w:p>
          <w:p w:rsidR="007F0331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 xml:space="preserve">Exclamation marks </w:t>
            </w:r>
          </w:p>
          <w:p w:rsidR="001F42DE" w:rsidRPr="0055187C" w:rsidRDefault="007F0331" w:rsidP="007F0331">
            <w:pPr>
              <w:rPr>
                <w:sz w:val="18"/>
                <w:szCs w:val="18"/>
              </w:rPr>
            </w:pPr>
            <w:r w:rsidRPr="0055187C">
              <w:rPr>
                <w:sz w:val="18"/>
                <w:szCs w:val="18"/>
              </w:rPr>
              <w:t>proper noun, personal pronoun</w:t>
            </w:r>
          </w:p>
        </w:tc>
      </w:tr>
    </w:tbl>
    <w:p w:rsidR="007F0331" w:rsidRDefault="007F0331"/>
    <w:p w:rsidR="007F0331" w:rsidRDefault="007F0331"/>
    <w:p w:rsidR="007F0331" w:rsidRDefault="007F0331"/>
    <w:p w:rsidR="007F0331" w:rsidRDefault="007F0331"/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27"/>
        <w:gridCol w:w="6399"/>
        <w:gridCol w:w="5022"/>
      </w:tblGrid>
      <w:tr w:rsidR="007F0331" w:rsidTr="007F0331">
        <w:tc>
          <w:tcPr>
            <w:tcW w:w="8926" w:type="dxa"/>
            <w:gridSpan w:val="2"/>
            <w:shd w:val="clear" w:color="auto" w:fill="FBE4D5" w:themeFill="accent2" w:themeFillTint="33"/>
          </w:tcPr>
          <w:p w:rsidR="007F0331" w:rsidRDefault="007F0331" w:rsidP="002467B1">
            <w:pPr>
              <w:rPr>
                <w:b/>
                <w:sz w:val="30"/>
                <w:szCs w:val="30"/>
              </w:rPr>
            </w:pPr>
          </w:p>
          <w:p w:rsidR="007F0331" w:rsidRPr="006C63B8" w:rsidRDefault="007F0331" w:rsidP="002467B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2</w:t>
            </w:r>
            <w:r w:rsidRPr="006C63B8">
              <w:rPr>
                <w:b/>
                <w:sz w:val="30"/>
                <w:szCs w:val="30"/>
              </w:rPr>
              <w:t xml:space="preserve">: Detail of content to be introduced (statutory </w:t>
            </w:r>
            <w:r>
              <w:rPr>
                <w:b/>
                <w:sz w:val="30"/>
                <w:szCs w:val="30"/>
              </w:rPr>
              <w:t>r</w:t>
            </w:r>
            <w:r w:rsidRPr="006C63B8">
              <w:rPr>
                <w:b/>
                <w:sz w:val="30"/>
                <w:szCs w:val="30"/>
              </w:rPr>
              <w:t>equirement)</w:t>
            </w:r>
          </w:p>
          <w:p w:rsidR="007F0331" w:rsidRPr="006C63B8" w:rsidRDefault="007F0331" w:rsidP="002467B1">
            <w:pPr>
              <w:rPr>
                <w:b/>
                <w:sz w:val="30"/>
                <w:szCs w:val="30"/>
              </w:rPr>
            </w:pPr>
          </w:p>
        </w:tc>
        <w:tc>
          <w:tcPr>
            <w:tcW w:w="5022" w:type="dxa"/>
            <w:shd w:val="clear" w:color="auto" w:fill="FBE4D5" w:themeFill="accent2" w:themeFillTint="33"/>
          </w:tcPr>
          <w:p w:rsidR="007F0331" w:rsidRDefault="007F0331" w:rsidP="002467B1">
            <w:pPr>
              <w:rPr>
                <w:b/>
                <w:sz w:val="30"/>
                <w:szCs w:val="30"/>
              </w:rPr>
            </w:pPr>
          </w:p>
          <w:p w:rsidR="007F0331" w:rsidRDefault="007F0331" w:rsidP="002467B1">
            <w:pPr>
              <w:jc w:val="center"/>
              <w:rPr>
                <w:b/>
                <w:sz w:val="30"/>
                <w:szCs w:val="30"/>
              </w:rPr>
            </w:pPr>
            <w:r w:rsidRPr="001F42DE">
              <w:rPr>
                <w:b/>
                <w:sz w:val="30"/>
                <w:szCs w:val="30"/>
              </w:rPr>
              <w:t>Terminology for pupils</w:t>
            </w:r>
          </w:p>
        </w:tc>
      </w:tr>
      <w:tr w:rsidR="007F0331" w:rsidTr="002467B1">
        <w:tc>
          <w:tcPr>
            <w:tcW w:w="2527" w:type="dxa"/>
          </w:tcPr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>WORD</w:t>
            </w: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BB1973" w:rsidRDefault="00BB1973" w:rsidP="007B026F">
            <w:pPr>
              <w:rPr>
                <w:sz w:val="18"/>
                <w:szCs w:val="18"/>
              </w:rPr>
            </w:pP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Form nouns using suffixes such as –ness, –</w:t>
            </w:r>
            <w:proofErr w:type="spellStart"/>
            <w:r w:rsidRPr="00F872D0">
              <w:rPr>
                <w:sz w:val="18"/>
                <w:szCs w:val="18"/>
              </w:rPr>
              <w:t>er</w:t>
            </w:r>
            <w:proofErr w:type="spellEnd"/>
            <w:r w:rsidRPr="00F872D0">
              <w:rPr>
                <w:sz w:val="18"/>
                <w:szCs w:val="18"/>
              </w:rPr>
              <w:t xml:space="preserve"> and by compounding [for example,  whiteboard, superman]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Form adjectives using suffixes such as –</w:t>
            </w:r>
            <w:proofErr w:type="spellStart"/>
            <w:r w:rsidRPr="00F872D0">
              <w:rPr>
                <w:sz w:val="18"/>
                <w:szCs w:val="18"/>
              </w:rPr>
              <w:t>ful</w:t>
            </w:r>
            <w:proofErr w:type="spellEnd"/>
            <w:r w:rsidRPr="00F872D0">
              <w:rPr>
                <w:sz w:val="18"/>
                <w:szCs w:val="18"/>
              </w:rPr>
              <w:t>, –less (A fuller list of suffixes can be found on page 46 in the year 2 spelling section in</w:t>
            </w:r>
            <w:r w:rsidR="008E794A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English Appendix 1)</w:t>
            </w:r>
          </w:p>
          <w:p w:rsidR="007F0331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Use the suffixes –</w:t>
            </w:r>
            <w:proofErr w:type="spellStart"/>
            <w:r w:rsidRPr="00F872D0">
              <w:rPr>
                <w:sz w:val="18"/>
                <w:szCs w:val="18"/>
              </w:rPr>
              <w:t>er</w:t>
            </w:r>
            <w:proofErr w:type="spellEnd"/>
            <w:r w:rsidRPr="00F872D0">
              <w:rPr>
                <w:sz w:val="18"/>
                <w:szCs w:val="18"/>
              </w:rPr>
              <w:t>, –</w:t>
            </w:r>
            <w:proofErr w:type="spellStart"/>
            <w:r w:rsidRPr="00F872D0">
              <w:rPr>
                <w:sz w:val="18"/>
                <w:szCs w:val="18"/>
              </w:rPr>
              <w:t>est</w:t>
            </w:r>
            <w:proofErr w:type="spellEnd"/>
            <w:r w:rsidRPr="00F872D0">
              <w:rPr>
                <w:sz w:val="18"/>
                <w:szCs w:val="18"/>
              </w:rPr>
              <w:t xml:space="preserve"> in adjectives and the use of –</w:t>
            </w:r>
            <w:proofErr w:type="spellStart"/>
            <w:r w:rsidRPr="00F872D0">
              <w:rPr>
                <w:sz w:val="18"/>
                <w:szCs w:val="18"/>
              </w:rPr>
              <w:t>ly</w:t>
            </w:r>
            <w:proofErr w:type="spellEnd"/>
            <w:r w:rsidRPr="00F872D0">
              <w:rPr>
                <w:sz w:val="18"/>
                <w:szCs w:val="18"/>
              </w:rPr>
              <w:t xml:space="preserve"> in Standard English to turn adjectives into adverbs</w:t>
            </w:r>
          </w:p>
        </w:tc>
        <w:tc>
          <w:tcPr>
            <w:tcW w:w="5022" w:type="dxa"/>
          </w:tcPr>
          <w:p w:rsidR="00BB1973" w:rsidRDefault="00BB1973" w:rsidP="007B026F">
            <w:pPr>
              <w:rPr>
                <w:sz w:val="18"/>
                <w:szCs w:val="18"/>
              </w:rPr>
            </w:pP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noun, suffix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compound noun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adjectives</w:t>
            </w:r>
          </w:p>
          <w:p w:rsidR="007F0331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adverb</w:t>
            </w:r>
          </w:p>
        </w:tc>
      </w:tr>
      <w:tr w:rsidR="007F0331" w:rsidTr="002467B1">
        <w:tc>
          <w:tcPr>
            <w:tcW w:w="2527" w:type="dxa"/>
          </w:tcPr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 xml:space="preserve">SENTENCE </w:t>
            </w: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BB1973" w:rsidRDefault="00BB1973" w:rsidP="007B026F">
            <w:pPr>
              <w:rPr>
                <w:sz w:val="18"/>
                <w:szCs w:val="18"/>
              </w:rPr>
            </w:pP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Use conjunctions for subordination (using when, if, that, because) and co-ordination (using or, and, but)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Use expanded noun phrases for description and specification [for example, using an adjective: the blue butterfly, plain flour, or</w:t>
            </w:r>
            <w:r w:rsidR="00B2122D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using a prepositional phrase: the man in the</w:t>
            </w:r>
            <w:r w:rsidR="00B2122D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moon]</w:t>
            </w:r>
          </w:p>
          <w:p w:rsidR="007F0331" w:rsidRPr="00F872D0" w:rsidRDefault="007B026F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Learn how grammatical patterns in a sentence</w:t>
            </w:r>
            <w:r w:rsidR="003C70B4" w:rsidRPr="00F872D0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indicate its function as a statement, question,</w:t>
            </w:r>
            <w:r w:rsidR="003C70B4" w:rsidRPr="00F872D0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exclamation or command.</w:t>
            </w:r>
          </w:p>
        </w:tc>
        <w:tc>
          <w:tcPr>
            <w:tcW w:w="5022" w:type="dxa"/>
          </w:tcPr>
          <w:p w:rsidR="00BB1973" w:rsidRDefault="00BB1973" w:rsidP="007B026F">
            <w:pPr>
              <w:rPr>
                <w:sz w:val="18"/>
                <w:szCs w:val="18"/>
              </w:rPr>
            </w:pP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subordinating conjunction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coordinating conjunction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subordination, co-ordination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noun phrase, expanded noun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phrase, adjective</w:t>
            </w:r>
          </w:p>
          <w:p w:rsidR="007B026F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statement, question,</w:t>
            </w:r>
          </w:p>
          <w:p w:rsidR="007F0331" w:rsidRPr="00F872D0" w:rsidRDefault="007B026F" w:rsidP="007B026F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exclamation, command</w:t>
            </w:r>
          </w:p>
        </w:tc>
      </w:tr>
      <w:tr w:rsidR="007F0331" w:rsidTr="002467B1">
        <w:tc>
          <w:tcPr>
            <w:tcW w:w="2527" w:type="dxa"/>
          </w:tcPr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  <w:p w:rsidR="007F0331" w:rsidRDefault="007F0331" w:rsidP="002467B1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 xml:space="preserve">TEXT </w:t>
            </w:r>
          </w:p>
          <w:p w:rsidR="007F0331" w:rsidRDefault="007F0331" w:rsidP="002467B1">
            <w:pPr>
              <w:rPr>
                <w:b/>
                <w:sz w:val="24"/>
                <w:szCs w:val="24"/>
              </w:rPr>
            </w:pP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BB1973" w:rsidRDefault="00BB1973" w:rsidP="003C70B4">
            <w:pPr>
              <w:rPr>
                <w:sz w:val="18"/>
                <w:szCs w:val="18"/>
              </w:rPr>
            </w:pP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Make correct and consistent use of present tense and past tense throughout writing</w:t>
            </w: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Use the progressive form of verbs in the present and past tense to mark actions in progress [for example, she is drumming, he</w:t>
            </w:r>
            <w:r w:rsidR="00B2122D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was shouting]</w:t>
            </w:r>
          </w:p>
          <w:p w:rsidR="007F0331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Begin to develop an understanding of some features of written Standard English [for example, use of contractions, or ‘</w:t>
            </w:r>
            <w:proofErr w:type="spellStart"/>
            <w:r w:rsidRPr="00F872D0">
              <w:rPr>
                <w:sz w:val="18"/>
                <w:szCs w:val="18"/>
              </w:rPr>
              <w:t>gonna</w:t>
            </w:r>
            <w:proofErr w:type="spellEnd"/>
            <w:r w:rsidRPr="00F872D0">
              <w:rPr>
                <w:sz w:val="18"/>
                <w:szCs w:val="18"/>
              </w:rPr>
              <w:t>’]</w:t>
            </w:r>
          </w:p>
        </w:tc>
        <w:tc>
          <w:tcPr>
            <w:tcW w:w="5022" w:type="dxa"/>
          </w:tcPr>
          <w:p w:rsidR="00BB1973" w:rsidRDefault="00BB1973" w:rsidP="003C70B4">
            <w:pPr>
              <w:rPr>
                <w:sz w:val="18"/>
                <w:szCs w:val="18"/>
              </w:rPr>
            </w:pP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verb, tense (past, present)</w:t>
            </w: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past progressive</w:t>
            </w: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present progressive</w:t>
            </w: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</w:p>
          <w:p w:rsidR="007F0331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Standard English</w:t>
            </w:r>
          </w:p>
        </w:tc>
      </w:tr>
      <w:tr w:rsidR="007F0331" w:rsidTr="002467B1">
        <w:tc>
          <w:tcPr>
            <w:tcW w:w="2527" w:type="dxa"/>
          </w:tcPr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  <w:r w:rsidRPr="006C63B8">
              <w:rPr>
                <w:b/>
                <w:sz w:val="24"/>
                <w:szCs w:val="24"/>
              </w:rPr>
              <w:t xml:space="preserve">PUNCTUATION </w:t>
            </w:r>
          </w:p>
          <w:p w:rsidR="007F0331" w:rsidRPr="006C63B8" w:rsidRDefault="007F0331" w:rsidP="002467B1">
            <w:pPr>
              <w:rPr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BB1973" w:rsidRDefault="00BB1973" w:rsidP="003C70B4">
            <w:pPr>
              <w:rPr>
                <w:sz w:val="18"/>
                <w:szCs w:val="18"/>
              </w:rPr>
            </w:pP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Use capital letters, full stops, question marks and exclamation marks to demarcate sentences</w:t>
            </w: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Use commas to separate items in a list</w:t>
            </w:r>
          </w:p>
          <w:p w:rsidR="003C70B4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● Use apostrophes to mark where letters are</w:t>
            </w:r>
            <w:r w:rsidR="00B2122D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missing in spelling [for example: didn’t, she’s]</w:t>
            </w:r>
            <w:r w:rsidR="00B2122D">
              <w:rPr>
                <w:sz w:val="18"/>
                <w:szCs w:val="18"/>
              </w:rPr>
              <w:t xml:space="preserve"> </w:t>
            </w:r>
            <w:r w:rsidRPr="00F872D0">
              <w:rPr>
                <w:sz w:val="18"/>
                <w:szCs w:val="18"/>
              </w:rPr>
              <w:t>and to mark singular possession in nouns [for</w:t>
            </w:r>
          </w:p>
          <w:p w:rsidR="007F0331" w:rsidRPr="00F872D0" w:rsidRDefault="003C70B4" w:rsidP="003C70B4">
            <w:pPr>
              <w:rPr>
                <w:sz w:val="18"/>
                <w:szCs w:val="18"/>
              </w:rPr>
            </w:pPr>
            <w:r w:rsidRPr="00F872D0">
              <w:rPr>
                <w:sz w:val="18"/>
                <w:szCs w:val="18"/>
              </w:rPr>
              <w:t>example, the girl’s name]</w:t>
            </w:r>
          </w:p>
        </w:tc>
        <w:tc>
          <w:tcPr>
            <w:tcW w:w="5022" w:type="dxa"/>
          </w:tcPr>
          <w:p w:rsidR="007F0331" w:rsidRPr="00F872D0" w:rsidRDefault="007F0331" w:rsidP="002467B1">
            <w:pPr>
              <w:rPr>
                <w:sz w:val="18"/>
                <w:szCs w:val="18"/>
              </w:rPr>
            </w:pPr>
          </w:p>
        </w:tc>
      </w:tr>
    </w:tbl>
    <w:p w:rsidR="007F0331" w:rsidRDefault="007F0331"/>
    <w:p w:rsidR="007F0331" w:rsidRDefault="007F0331"/>
    <w:p w:rsidR="007F0331" w:rsidRDefault="007F0331"/>
    <w:p w:rsidR="00B2122D" w:rsidRDefault="00B21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6734"/>
        <w:gridCol w:w="4881"/>
      </w:tblGrid>
      <w:tr w:rsidR="001F42DE" w:rsidTr="001F42DE">
        <w:tc>
          <w:tcPr>
            <w:tcW w:w="9067" w:type="dxa"/>
            <w:gridSpan w:val="2"/>
            <w:shd w:val="clear" w:color="auto" w:fill="00B0F0"/>
          </w:tcPr>
          <w:p w:rsidR="001F42DE" w:rsidRDefault="001F42DE" w:rsidP="0079374D">
            <w:pPr>
              <w:rPr>
                <w:b/>
                <w:sz w:val="30"/>
                <w:szCs w:val="30"/>
              </w:rPr>
            </w:pPr>
          </w:p>
          <w:p w:rsidR="001F42DE" w:rsidRPr="006C63B8" w:rsidRDefault="001F42DE" w:rsidP="0079374D">
            <w:pPr>
              <w:rPr>
                <w:b/>
                <w:sz w:val="30"/>
                <w:szCs w:val="30"/>
              </w:rPr>
            </w:pPr>
            <w:r w:rsidRPr="006C63B8">
              <w:rPr>
                <w:b/>
                <w:sz w:val="30"/>
                <w:szCs w:val="30"/>
              </w:rPr>
              <w:t>Year 3: Detail of content to be introduced (statutory requirement)</w:t>
            </w:r>
          </w:p>
          <w:p w:rsidR="001F42DE" w:rsidRPr="006C63B8" w:rsidRDefault="001F42DE" w:rsidP="0079374D">
            <w:pPr>
              <w:rPr>
                <w:b/>
                <w:sz w:val="30"/>
                <w:szCs w:val="30"/>
              </w:rPr>
            </w:pPr>
          </w:p>
        </w:tc>
        <w:tc>
          <w:tcPr>
            <w:tcW w:w="4881" w:type="dxa"/>
            <w:shd w:val="clear" w:color="auto" w:fill="00B0F0"/>
          </w:tcPr>
          <w:p w:rsidR="00821C2F" w:rsidRDefault="00821C2F" w:rsidP="00821C2F">
            <w:pPr>
              <w:jc w:val="center"/>
              <w:rPr>
                <w:b/>
                <w:sz w:val="30"/>
                <w:szCs w:val="30"/>
              </w:rPr>
            </w:pPr>
          </w:p>
          <w:p w:rsidR="001F42DE" w:rsidRDefault="00821C2F" w:rsidP="00821C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  <w:r w:rsidR="0095386B" w:rsidRPr="001F42DE">
              <w:rPr>
                <w:b/>
                <w:sz w:val="30"/>
                <w:szCs w:val="30"/>
              </w:rPr>
              <w:t>erminology for pupils</w:t>
            </w:r>
          </w:p>
        </w:tc>
      </w:tr>
      <w:tr w:rsidR="001F42DE" w:rsidTr="001F42DE">
        <w:tc>
          <w:tcPr>
            <w:tcW w:w="2333" w:type="dxa"/>
          </w:tcPr>
          <w:p w:rsidR="001F42DE" w:rsidRPr="00713615" w:rsidRDefault="001F42DE" w:rsidP="0079374D">
            <w:pPr>
              <w:rPr>
                <w:b/>
              </w:rPr>
            </w:pPr>
          </w:p>
          <w:p w:rsidR="001F42DE" w:rsidRPr="00713615" w:rsidRDefault="001F42DE" w:rsidP="0079374D">
            <w:pPr>
              <w:rPr>
                <w:b/>
              </w:rPr>
            </w:pPr>
            <w:r w:rsidRPr="00713615">
              <w:rPr>
                <w:b/>
              </w:rPr>
              <w:t>WORD</w:t>
            </w:r>
          </w:p>
          <w:p w:rsidR="001F42DE" w:rsidRPr="00713615" w:rsidRDefault="001F42DE" w:rsidP="0079374D">
            <w:pPr>
              <w:rPr>
                <w:b/>
              </w:rPr>
            </w:pPr>
          </w:p>
        </w:tc>
        <w:tc>
          <w:tcPr>
            <w:tcW w:w="6734" w:type="dxa"/>
          </w:tcPr>
          <w:p w:rsidR="008B379C" w:rsidRDefault="008B379C" w:rsidP="00BB3061">
            <w:pPr>
              <w:rPr>
                <w:sz w:val="18"/>
                <w:szCs w:val="18"/>
              </w:rPr>
            </w:pP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Form nouns using a range of prefixes [for example super–, anti–, auto–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Use the forms a or an according to whether the next word begins with a consonant or a vowel [for example, a rock, an open box]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Recognise word families based on common words, showing how words are related in form and meaning [for example, solve, solution,</w:t>
            </w:r>
          </w:p>
          <w:p w:rsidR="001F42DE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solver, dissolve, insoluble]</w:t>
            </w:r>
            <w:r w:rsidRPr="00BB3061">
              <w:rPr>
                <w:sz w:val="18"/>
                <w:szCs w:val="18"/>
              </w:rPr>
              <w:cr/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BB3061" w:rsidRDefault="00BB3061" w:rsidP="00BB3061">
            <w:pPr>
              <w:rPr>
                <w:sz w:val="18"/>
                <w:szCs w:val="18"/>
              </w:rPr>
            </w:pP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noun, prefix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determiner, indefinite article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consonant/vowel</w:t>
            </w:r>
          </w:p>
          <w:p w:rsidR="00BB3061" w:rsidRDefault="00BB3061" w:rsidP="00BB3061">
            <w:pPr>
              <w:rPr>
                <w:sz w:val="18"/>
                <w:szCs w:val="18"/>
              </w:rPr>
            </w:pPr>
          </w:p>
          <w:p w:rsidR="001F42DE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word family/root word</w:t>
            </w:r>
          </w:p>
        </w:tc>
      </w:tr>
      <w:tr w:rsidR="001F42DE" w:rsidTr="001F42DE">
        <w:tc>
          <w:tcPr>
            <w:tcW w:w="2333" w:type="dxa"/>
          </w:tcPr>
          <w:p w:rsidR="001F42DE" w:rsidRPr="00713615" w:rsidRDefault="001F42DE" w:rsidP="0079374D">
            <w:pPr>
              <w:rPr>
                <w:b/>
              </w:rPr>
            </w:pPr>
          </w:p>
          <w:p w:rsidR="001F42DE" w:rsidRPr="00713615" w:rsidRDefault="001F42DE" w:rsidP="0079374D">
            <w:pPr>
              <w:rPr>
                <w:b/>
              </w:rPr>
            </w:pPr>
            <w:r w:rsidRPr="00713615">
              <w:rPr>
                <w:b/>
              </w:rPr>
              <w:t xml:space="preserve">SENTENCE </w:t>
            </w:r>
          </w:p>
          <w:p w:rsidR="001F42DE" w:rsidRPr="00713615" w:rsidRDefault="001F42DE" w:rsidP="0079374D">
            <w:pPr>
              <w:rPr>
                <w:b/>
              </w:rPr>
            </w:pPr>
          </w:p>
        </w:tc>
        <w:tc>
          <w:tcPr>
            <w:tcW w:w="6734" w:type="dxa"/>
          </w:tcPr>
          <w:p w:rsidR="008B379C" w:rsidRDefault="008B379C" w:rsidP="00BB3061">
            <w:pPr>
              <w:rPr>
                <w:sz w:val="18"/>
                <w:szCs w:val="18"/>
              </w:rPr>
            </w:pP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Express time, place and cause using conjunctions [for example, when, before, after, while, so, because], adverbs [for example, then, next, soon, therefore], or prepositions [for example, before, after, during, in, because of]</w:t>
            </w:r>
          </w:p>
          <w:p w:rsidR="001F42DE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Use a wider range of conjunctions, including when, if, because, although to create multi-clause sentences</w:t>
            </w:r>
            <w:r w:rsidRPr="00BB3061">
              <w:rPr>
                <w:sz w:val="18"/>
                <w:szCs w:val="18"/>
              </w:rPr>
              <w:cr/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conjunctions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adverb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preposition</w:t>
            </w:r>
          </w:p>
          <w:p w:rsidR="00BB3061" w:rsidRDefault="00BB3061" w:rsidP="00BB3061">
            <w:pPr>
              <w:rPr>
                <w:sz w:val="18"/>
                <w:szCs w:val="18"/>
              </w:rPr>
            </w:pPr>
          </w:p>
          <w:p w:rsidR="001F42DE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main clause, subordinate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clause</w:t>
            </w:r>
          </w:p>
        </w:tc>
      </w:tr>
      <w:tr w:rsidR="001F42DE" w:rsidTr="001F42DE">
        <w:tc>
          <w:tcPr>
            <w:tcW w:w="2333" w:type="dxa"/>
          </w:tcPr>
          <w:p w:rsidR="001F42DE" w:rsidRPr="00713615" w:rsidRDefault="001F42DE" w:rsidP="0079374D">
            <w:pPr>
              <w:rPr>
                <w:b/>
              </w:rPr>
            </w:pPr>
          </w:p>
          <w:p w:rsidR="001F42DE" w:rsidRPr="00713615" w:rsidRDefault="001F42DE" w:rsidP="0079374D">
            <w:pPr>
              <w:rPr>
                <w:b/>
              </w:rPr>
            </w:pPr>
            <w:r w:rsidRPr="00713615">
              <w:rPr>
                <w:b/>
              </w:rPr>
              <w:t xml:space="preserve">TEXT </w:t>
            </w:r>
          </w:p>
          <w:p w:rsidR="001F42DE" w:rsidRPr="00713615" w:rsidRDefault="001F42DE" w:rsidP="0079374D">
            <w:pPr>
              <w:rPr>
                <w:b/>
              </w:rPr>
            </w:pPr>
          </w:p>
        </w:tc>
        <w:tc>
          <w:tcPr>
            <w:tcW w:w="6734" w:type="dxa"/>
          </w:tcPr>
          <w:p w:rsidR="008B379C" w:rsidRDefault="008B379C" w:rsidP="00BB3061">
            <w:pPr>
              <w:rPr>
                <w:sz w:val="18"/>
                <w:szCs w:val="18"/>
              </w:rPr>
            </w:pP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Begin to use paragraphs as a way to group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related material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Use headings and sub-headings to aid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presentation</w:t>
            </w:r>
          </w:p>
          <w:p w:rsidR="001F42DE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● Use the present perfect form of verbs instead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of the simple past [for example, He has gone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out to play contrasted with He went out to play]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BB3061" w:rsidRDefault="00BB3061" w:rsidP="00BB3061">
            <w:pPr>
              <w:rPr>
                <w:sz w:val="18"/>
                <w:szCs w:val="18"/>
              </w:rPr>
            </w:pP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paragraph</w:t>
            </w:r>
          </w:p>
          <w:p w:rsidR="00BB3061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heading/sub-heading</w:t>
            </w:r>
          </w:p>
          <w:p w:rsidR="001F42DE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present perfect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simple past</w:t>
            </w:r>
          </w:p>
        </w:tc>
      </w:tr>
      <w:tr w:rsidR="001F42DE" w:rsidTr="001F42DE">
        <w:tc>
          <w:tcPr>
            <w:tcW w:w="2333" w:type="dxa"/>
          </w:tcPr>
          <w:p w:rsidR="001F42DE" w:rsidRPr="00713615" w:rsidRDefault="001F42DE" w:rsidP="0079374D">
            <w:pPr>
              <w:rPr>
                <w:b/>
              </w:rPr>
            </w:pPr>
          </w:p>
          <w:p w:rsidR="001F42DE" w:rsidRPr="00713615" w:rsidRDefault="001F42DE" w:rsidP="0079374D">
            <w:pPr>
              <w:rPr>
                <w:b/>
              </w:rPr>
            </w:pPr>
            <w:r w:rsidRPr="00713615">
              <w:rPr>
                <w:b/>
              </w:rPr>
              <w:t xml:space="preserve">PUNCTUATION </w:t>
            </w:r>
          </w:p>
          <w:p w:rsidR="001F42DE" w:rsidRPr="00713615" w:rsidRDefault="001F42DE" w:rsidP="0079374D">
            <w:pPr>
              <w:rPr>
                <w:b/>
              </w:rPr>
            </w:pPr>
          </w:p>
        </w:tc>
        <w:tc>
          <w:tcPr>
            <w:tcW w:w="6734" w:type="dxa"/>
          </w:tcPr>
          <w:p w:rsidR="008B379C" w:rsidRDefault="008B379C" w:rsidP="00BB3061">
            <w:pPr>
              <w:rPr>
                <w:sz w:val="18"/>
                <w:szCs w:val="18"/>
              </w:rPr>
            </w:pPr>
          </w:p>
          <w:p w:rsidR="001F42DE" w:rsidRPr="00BB3061" w:rsidRDefault="00BB3061" w:rsidP="008B379C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Begin to use inverted commas to punctuate</w:t>
            </w:r>
            <w:r w:rsidR="008B379C"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direct speech</w:t>
            </w:r>
          </w:p>
        </w:tc>
        <w:tc>
          <w:tcPr>
            <w:tcW w:w="4881" w:type="dxa"/>
          </w:tcPr>
          <w:p w:rsidR="00BB3061" w:rsidRDefault="00BB3061" w:rsidP="00BB3061">
            <w:pPr>
              <w:rPr>
                <w:sz w:val="18"/>
                <w:szCs w:val="18"/>
              </w:rPr>
            </w:pPr>
          </w:p>
          <w:p w:rsidR="001F42DE" w:rsidRPr="00BB3061" w:rsidRDefault="00BB3061" w:rsidP="00BB3061">
            <w:pPr>
              <w:rPr>
                <w:sz w:val="18"/>
                <w:szCs w:val="18"/>
              </w:rPr>
            </w:pPr>
            <w:r w:rsidRPr="00BB3061">
              <w:rPr>
                <w:sz w:val="18"/>
                <w:szCs w:val="18"/>
              </w:rPr>
              <w:t>direct speech, inverted</w:t>
            </w:r>
            <w:r>
              <w:rPr>
                <w:sz w:val="18"/>
                <w:szCs w:val="18"/>
              </w:rPr>
              <w:t xml:space="preserve"> </w:t>
            </w:r>
            <w:r w:rsidRPr="00BB3061">
              <w:rPr>
                <w:sz w:val="18"/>
                <w:szCs w:val="18"/>
              </w:rPr>
              <w:t>commas</w:t>
            </w:r>
          </w:p>
        </w:tc>
      </w:tr>
    </w:tbl>
    <w:p w:rsidR="00A802E4" w:rsidRDefault="00A802E4"/>
    <w:p w:rsidR="001F42DE" w:rsidRDefault="001F4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6528"/>
        <w:gridCol w:w="5022"/>
      </w:tblGrid>
      <w:tr w:rsidR="006D4E42" w:rsidTr="006D4E42">
        <w:tc>
          <w:tcPr>
            <w:tcW w:w="8926" w:type="dxa"/>
            <w:gridSpan w:val="2"/>
            <w:shd w:val="clear" w:color="auto" w:fill="B4C6E7" w:themeFill="accent5" w:themeFillTint="66"/>
          </w:tcPr>
          <w:p w:rsidR="006D4E42" w:rsidRDefault="006D4E42" w:rsidP="002467B1">
            <w:pPr>
              <w:rPr>
                <w:b/>
                <w:sz w:val="30"/>
                <w:szCs w:val="30"/>
              </w:rPr>
            </w:pPr>
          </w:p>
          <w:p w:rsidR="006D4E42" w:rsidRPr="00F20F83" w:rsidRDefault="006D4E42" w:rsidP="002467B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Year 4</w:t>
            </w:r>
            <w:r w:rsidRPr="00F20F83">
              <w:rPr>
                <w:b/>
                <w:sz w:val="30"/>
                <w:szCs w:val="30"/>
              </w:rPr>
              <w:t>: Detail of content to be introduced (statutory requirement)</w:t>
            </w:r>
          </w:p>
          <w:p w:rsidR="006D4E42" w:rsidRDefault="006D4E42" w:rsidP="002467B1"/>
        </w:tc>
        <w:tc>
          <w:tcPr>
            <w:tcW w:w="5022" w:type="dxa"/>
            <w:shd w:val="clear" w:color="auto" w:fill="B4C6E7" w:themeFill="accent5" w:themeFillTint="66"/>
          </w:tcPr>
          <w:p w:rsidR="006D4E42" w:rsidRDefault="006D4E42" w:rsidP="002467B1">
            <w:pPr>
              <w:rPr>
                <w:b/>
                <w:sz w:val="30"/>
                <w:szCs w:val="30"/>
              </w:rPr>
            </w:pPr>
          </w:p>
          <w:p w:rsidR="006D4E42" w:rsidRDefault="006D4E42" w:rsidP="006D4E42">
            <w:pPr>
              <w:jc w:val="center"/>
              <w:rPr>
                <w:b/>
                <w:sz w:val="30"/>
                <w:szCs w:val="30"/>
              </w:rPr>
            </w:pPr>
            <w:r w:rsidRPr="006D4E42">
              <w:rPr>
                <w:b/>
                <w:sz w:val="30"/>
                <w:szCs w:val="30"/>
              </w:rPr>
              <w:lastRenderedPageBreak/>
              <w:t>Terminology for pupils</w:t>
            </w:r>
          </w:p>
        </w:tc>
      </w:tr>
      <w:tr w:rsidR="006D4E42" w:rsidTr="006D4E42">
        <w:tc>
          <w:tcPr>
            <w:tcW w:w="2398" w:type="dxa"/>
          </w:tcPr>
          <w:p w:rsidR="006D4E42" w:rsidRPr="00713615" w:rsidRDefault="006D4E42" w:rsidP="002467B1">
            <w:pPr>
              <w:rPr>
                <w:b/>
              </w:rPr>
            </w:pPr>
          </w:p>
          <w:p w:rsidR="006D4E42" w:rsidRPr="00713615" w:rsidRDefault="006D4E42" w:rsidP="002467B1">
            <w:pPr>
              <w:rPr>
                <w:b/>
              </w:rPr>
            </w:pPr>
            <w:r w:rsidRPr="00713615">
              <w:rPr>
                <w:b/>
              </w:rPr>
              <w:t>WORD</w:t>
            </w:r>
          </w:p>
          <w:p w:rsidR="006D4E42" w:rsidRPr="00713615" w:rsidRDefault="006D4E42" w:rsidP="002467B1">
            <w:pPr>
              <w:rPr>
                <w:b/>
              </w:rPr>
            </w:pPr>
          </w:p>
        </w:tc>
        <w:tc>
          <w:tcPr>
            <w:tcW w:w="6528" w:type="dxa"/>
          </w:tcPr>
          <w:p w:rsidR="00A1672A" w:rsidRDefault="00A1672A" w:rsidP="00A1672A"/>
          <w:p w:rsidR="00A1672A" w:rsidRDefault="00A1672A" w:rsidP="00A1672A">
            <w:r>
              <w:t>● Understand the grammatical difference between plural and possessive –s</w:t>
            </w:r>
          </w:p>
          <w:p w:rsidR="00A1672A" w:rsidRDefault="00A1672A" w:rsidP="00A1672A">
            <w:r>
              <w:t>● Know the difference between Standard English forms for verb inflections and local spoken forms [for example, we were instead of we was, or I did instead of I done]</w:t>
            </w:r>
          </w:p>
          <w:p w:rsidR="006D4E42" w:rsidRDefault="00A1672A" w:rsidP="00A1672A">
            <w:r>
              <w:t>● Recognise different determiners and the changes in meaning [for example: an apple, the apple, those apples, three apples]</w:t>
            </w:r>
          </w:p>
        </w:tc>
        <w:tc>
          <w:tcPr>
            <w:tcW w:w="5022" w:type="dxa"/>
          </w:tcPr>
          <w:p w:rsidR="006D4E42" w:rsidRDefault="006D4E42" w:rsidP="002467B1"/>
          <w:p w:rsidR="00A1672A" w:rsidRDefault="00A1672A" w:rsidP="00A1672A">
            <w:r>
              <w:t>plural, possessive</w:t>
            </w:r>
          </w:p>
          <w:p w:rsidR="00A1672A" w:rsidRDefault="00A1672A" w:rsidP="00A1672A"/>
          <w:p w:rsidR="00A1672A" w:rsidRDefault="00A1672A" w:rsidP="00A1672A">
            <w:r>
              <w:t>Standard English/non-Standard English</w:t>
            </w:r>
          </w:p>
          <w:p w:rsidR="00A1672A" w:rsidRDefault="00A1672A" w:rsidP="00A1672A"/>
          <w:p w:rsidR="00A1672A" w:rsidRDefault="00A1672A" w:rsidP="00A1672A">
            <w:r>
              <w:t>determiner, indefinite article,</w:t>
            </w:r>
          </w:p>
          <w:p w:rsidR="00A1672A" w:rsidRDefault="00A1672A" w:rsidP="00A1672A">
            <w:r>
              <w:t>definite article</w:t>
            </w:r>
          </w:p>
        </w:tc>
      </w:tr>
      <w:tr w:rsidR="006D4E42" w:rsidTr="006D4E42">
        <w:tc>
          <w:tcPr>
            <w:tcW w:w="2398" w:type="dxa"/>
          </w:tcPr>
          <w:p w:rsidR="006D4E42" w:rsidRPr="00713615" w:rsidRDefault="006D4E42" w:rsidP="002467B1">
            <w:pPr>
              <w:rPr>
                <w:b/>
              </w:rPr>
            </w:pPr>
          </w:p>
          <w:p w:rsidR="006D4E42" w:rsidRPr="00713615" w:rsidRDefault="006D4E42" w:rsidP="002467B1">
            <w:pPr>
              <w:rPr>
                <w:b/>
              </w:rPr>
            </w:pPr>
            <w:r w:rsidRPr="00713615">
              <w:rPr>
                <w:b/>
              </w:rPr>
              <w:t xml:space="preserve">SENTENCE </w:t>
            </w:r>
          </w:p>
          <w:p w:rsidR="006D4E42" w:rsidRPr="00713615" w:rsidRDefault="006D4E42" w:rsidP="002467B1">
            <w:pPr>
              <w:rPr>
                <w:b/>
              </w:rPr>
            </w:pPr>
          </w:p>
        </w:tc>
        <w:tc>
          <w:tcPr>
            <w:tcW w:w="6528" w:type="dxa"/>
          </w:tcPr>
          <w:p w:rsidR="006D4E42" w:rsidRDefault="006D4E42" w:rsidP="002467B1"/>
          <w:p w:rsidR="008725FF" w:rsidRDefault="008725FF" w:rsidP="008725FF">
            <w:r>
              <w:t>Use noun phrases expanded by the addition of modifying adjectives, nouns and preposition phrases (e.g. the teacher expanded to: the</w:t>
            </w:r>
          </w:p>
          <w:p w:rsidR="008725FF" w:rsidRDefault="008725FF" w:rsidP="008725FF">
            <w:r>
              <w:t>strict maths teacher with curly hair)</w:t>
            </w:r>
          </w:p>
          <w:p w:rsidR="008725FF" w:rsidRDefault="008725FF" w:rsidP="008725FF">
            <w:r>
              <w:t>● Use fronted adverbials [for example, Later that day, I heard the bad news.]</w:t>
            </w:r>
          </w:p>
        </w:tc>
        <w:tc>
          <w:tcPr>
            <w:tcW w:w="5022" w:type="dxa"/>
          </w:tcPr>
          <w:p w:rsidR="008725FF" w:rsidRDefault="008725FF" w:rsidP="008725FF"/>
          <w:p w:rsidR="008725FF" w:rsidRDefault="008725FF" w:rsidP="008725FF">
            <w:r>
              <w:t>noun phrase, adjective</w:t>
            </w:r>
          </w:p>
          <w:p w:rsidR="008725FF" w:rsidRDefault="008725FF" w:rsidP="008725FF"/>
          <w:p w:rsidR="008725FF" w:rsidRDefault="008725FF" w:rsidP="008725FF">
            <w:r>
              <w:t>preposition(al) phrases</w:t>
            </w:r>
          </w:p>
          <w:p w:rsidR="008725FF" w:rsidRDefault="008725FF" w:rsidP="008725FF"/>
          <w:p w:rsidR="008725FF" w:rsidRDefault="008725FF" w:rsidP="008725FF">
            <w:r>
              <w:t>fronted adverbial</w:t>
            </w:r>
          </w:p>
        </w:tc>
      </w:tr>
      <w:tr w:rsidR="006D4E42" w:rsidTr="006D4E42">
        <w:tc>
          <w:tcPr>
            <w:tcW w:w="2398" w:type="dxa"/>
          </w:tcPr>
          <w:p w:rsidR="006D4E42" w:rsidRPr="00713615" w:rsidRDefault="006D4E42" w:rsidP="002467B1">
            <w:pPr>
              <w:rPr>
                <w:b/>
              </w:rPr>
            </w:pPr>
          </w:p>
          <w:p w:rsidR="006D4E42" w:rsidRPr="00713615" w:rsidRDefault="006D4E42" w:rsidP="002467B1">
            <w:pPr>
              <w:rPr>
                <w:b/>
              </w:rPr>
            </w:pPr>
            <w:r w:rsidRPr="00713615">
              <w:rPr>
                <w:b/>
              </w:rPr>
              <w:t xml:space="preserve">TEXT </w:t>
            </w:r>
          </w:p>
          <w:p w:rsidR="006D4E42" w:rsidRPr="00713615" w:rsidRDefault="006D4E42" w:rsidP="002467B1">
            <w:pPr>
              <w:rPr>
                <w:b/>
              </w:rPr>
            </w:pPr>
          </w:p>
        </w:tc>
        <w:tc>
          <w:tcPr>
            <w:tcW w:w="6528" w:type="dxa"/>
          </w:tcPr>
          <w:p w:rsidR="000B26F1" w:rsidRDefault="000B26F1" w:rsidP="000B26F1"/>
          <w:p w:rsidR="000B26F1" w:rsidRDefault="000B26F1" w:rsidP="000B26F1">
            <w:r>
              <w:t>Use of paragraphs to organise ideas around a theme</w:t>
            </w:r>
          </w:p>
          <w:p w:rsidR="006D4E42" w:rsidRDefault="000B26F1" w:rsidP="000B26F1">
            <w:r>
              <w:t>● Make appropriate choice of pronoun (personal, possessive) or noun within and across sentences to aid cohesion and avoid repetition</w:t>
            </w:r>
          </w:p>
          <w:p w:rsidR="000B26F1" w:rsidRDefault="000B26F1" w:rsidP="002467B1"/>
        </w:tc>
        <w:tc>
          <w:tcPr>
            <w:tcW w:w="5022" w:type="dxa"/>
          </w:tcPr>
          <w:p w:rsidR="000B26F1" w:rsidRDefault="000B26F1" w:rsidP="000B26F1"/>
          <w:p w:rsidR="000B26F1" w:rsidRDefault="000B26F1" w:rsidP="000B26F1">
            <w:r>
              <w:t>paragraphs, theme</w:t>
            </w:r>
          </w:p>
          <w:p w:rsidR="000B26F1" w:rsidRDefault="000B26F1" w:rsidP="000B26F1">
            <w:r>
              <w:t>pronoun, possessive pronoun</w:t>
            </w:r>
          </w:p>
          <w:p w:rsidR="006D4E42" w:rsidRDefault="000B26F1" w:rsidP="000B26F1">
            <w:r>
              <w:t>cohesion</w:t>
            </w:r>
          </w:p>
          <w:p w:rsidR="000B26F1" w:rsidRDefault="000B26F1" w:rsidP="002467B1"/>
        </w:tc>
      </w:tr>
      <w:tr w:rsidR="006D4E42" w:rsidTr="006D4E42">
        <w:tc>
          <w:tcPr>
            <w:tcW w:w="2398" w:type="dxa"/>
          </w:tcPr>
          <w:p w:rsidR="006D4E42" w:rsidRPr="00713615" w:rsidRDefault="006D4E42" w:rsidP="002467B1">
            <w:pPr>
              <w:rPr>
                <w:b/>
              </w:rPr>
            </w:pPr>
          </w:p>
          <w:p w:rsidR="006D4E42" w:rsidRPr="00713615" w:rsidRDefault="006D4E42" w:rsidP="002467B1">
            <w:pPr>
              <w:rPr>
                <w:b/>
              </w:rPr>
            </w:pPr>
            <w:r w:rsidRPr="00713615">
              <w:rPr>
                <w:b/>
              </w:rPr>
              <w:t xml:space="preserve">PUNCTUATION </w:t>
            </w:r>
          </w:p>
          <w:p w:rsidR="006D4E42" w:rsidRPr="00713615" w:rsidRDefault="006D4E42" w:rsidP="002467B1">
            <w:pPr>
              <w:rPr>
                <w:b/>
              </w:rPr>
            </w:pPr>
          </w:p>
        </w:tc>
        <w:tc>
          <w:tcPr>
            <w:tcW w:w="6528" w:type="dxa"/>
          </w:tcPr>
          <w:p w:rsidR="006B05A2" w:rsidRDefault="006B05A2" w:rsidP="006B05A2"/>
          <w:p w:rsidR="006B05A2" w:rsidRDefault="006B05A2" w:rsidP="006B05A2">
            <w:r>
              <w:t>Use inverted commas and other punctuation to indicate direct speech [for example, a comma after the reporting clause; end punctuation within inverted commas: The conductor shouted, “Sit down!”]</w:t>
            </w:r>
          </w:p>
          <w:p w:rsidR="006B05A2" w:rsidRDefault="006B05A2" w:rsidP="006B05A2">
            <w:r>
              <w:t>● Use apostrophes to mark plural possession [for example, the girl’s name, the girls’ names]</w:t>
            </w:r>
          </w:p>
          <w:p w:rsidR="006D4E42" w:rsidRDefault="006B05A2" w:rsidP="006B05A2">
            <w:r>
              <w:t>● Use commas after fronted adverbials</w:t>
            </w:r>
          </w:p>
        </w:tc>
        <w:tc>
          <w:tcPr>
            <w:tcW w:w="5022" w:type="dxa"/>
          </w:tcPr>
          <w:p w:rsidR="006D4E42" w:rsidRDefault="006D4E42" w:rsidP="002467B1"/>
          <w:p w:rsidR="00FB1441" w:rsidRDefault="00FB1441" w:rsidP="00FB1441">
            <w:r>
              <w:t>inverted comma, direct speech, comma</w:t>
            </w:r>
          </w:p>
          <w:p w:rsidR="00FB1441" w:rsidRDefault="00FB1441" w:rsidP="00FB1441"/>
          <w:p w:rsidR="00FB1441" w:rsidRDefault="00FB1441" w:rsidP="00FB1441">
            <w:r>
              <w:t>apostrophe, plural possession</w:t>
            </w:r>
          </w:p>
          <w:p w:rsidR="00FB1441" w:rsidRDefault="00FB1441" w:rsidP="00FB1441"/>
          <w:p w:rsidR="00FB1441" w:rsidRDefault="00FB1441" w:rsidP="00FB1441">
            <w:r>
              <w:t>fronted adverbial</w:t>
            </w:r>
          </w:p>
        </w:tc>
      </w:tr>
    </w:tbl>
    <w:p w:rsidR="001F42DE" w:rsidRDefault="001F42DE"/>
    <w:p w:rsidR="00E86127" w:rsidRDefault="00E86127">
      <w:bookmarkStart w:id="0" w:name="_GoBack"/>
      <w:bookmarkEnd w:id="0"/>
    </w:p>
    <w:p w:rsidR="001F42DE" w:rsidRDefault="001F4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6528"/>
        <w:gridCol w:w="5022"/>
      </w:tblGrid>
      <w:tr w:rsidR="005E191C" w:rsidTr="005E191C">
        <w:tc>
          <w:tcPr>
            <w:tcW w:w="8926" w:type="dxa"/>
            <w:gridSpan w:val="2"/>
            <w:shd w:val="clear" w:color="auto" w:fill="FFC000" w:themeFill="accent4"/>
          </w:tcPr>
          <w:p w:rsidR="005E191C" w:rsidRDefault="005E191C" w:rsidP="0079374D">
            <w:pPr>
              <w:rPr>
                <w:b/>
                <w:sz w:val="30"/>
                <w:szCs w:val="30"/>
              </w:rPr>
            </w:pPr>
          </w:p>
          <w:p w:rsidR="005E191C" w:rsidRPr="00F20F83" w:rsidRDefault="005E191C" w:rsidP="0079374D">
            <w:pPr>
              <w:rPr>
                <w:b/>
                <w:sz w:val="30"/>
                <w:szCs w:val="30"/>
              </w:rPr>
            </w:pPr>
            <w:r w:rsidRPr="00F20F83">
              <w:rPr>
                <w:b/>
                <w:sz w:val="30"/>
                <w:szCs w:val="30"/>
              </w:rPr>
              <w:t>Year 5: Detail of content to be introduced (statutory requirement)</w:t>
            </w:r>
          </w:p>
          <w:p w:rsidR="005E191C" w:rsidRDefault="005E191C" w:rsidP="0079374D"/>
        </w:tc>
        <w:tc>
          <w:tcPr>
            <w:tcW w:w="5022" w:type="dxa"/>
            <w:shd w:val="clear" w:color="auto" w:fill="FFC000" w:themeFill="accent4"/>
          </w:tcPr>
          <w:p w:rsidR="005E191C" w:rsidRDefault="005E191C" w:rsidP="005E191C">
            <w:pPr>
              <w:jc w:val="center"/>
              <w:rPr>
                <w:b/>
                <w:sz w:val="30"/>
                <w:szCs w:val="30"/>
              </w:rPr>
            </w:pPr>
          </w:p>
          <w:p w:rsidR="005E191C" w:rsidRDefault="005E191C" w:rsidP="005E191C">
            <w:pPr>
              <w:jc w:val="center"/>
              <w:rPr>
                <w:b/>
                <w:sz w:val="30"/>
                <w:szCs w:val="30"/>
              </w:rPr>
            </w:pPr>
            <w:r w:rsidRPr="005E191C">
              <w:rPr>
                <w:b/>
                <w:sz w:val="30"/>
                <w:szCs w:val="30"/>
              </w:rPr>
              <w:t>Terminology for pupils</w:t>
            </w:r>
          </w:p>
        </w:tc>
      </w:tr>
      <w:tr w:rsidR="005E191C" w:rsidTr="005E191C">
        <w:tc>
          <w:tcPr>
            <w:tcW w:w="2398" w:type="dxa"/>
          </w:tcPr>
          <w:p w:rsidR="005E191C" w:rsidRPr="00713615" w:rsidRDefault="005E191C" w:rsidP="0079374D">
            <w:pPr>
              <w:rPr>
                <w:b/>
              </w:rPr>
            </w:pPr>
          </w:p>
          <w:p w:rsidR="005E191C" w:rsidRPr="00713615" w:rsidRDefault="005E191C" w:rsidP="0079374D">
            <w:pPr>
              <w:rPr>
                <w:b/>
              </w:rPr>
            </w:pPr>
            <w:r w:rsidRPr="00713615">
              <w:rPr>
                <w:b/>
              </w:rPr>
              <w:t>WORD</w:t>
            </w:r>
          </w:p>
          <w:p w:rsidR="005E191C" w:rsidRPr="00713615" w:rsidRDefault="005E191C" w:rsidP="0079374D">
            <w:pPr>
              <w:rPr>
                <w:b/>
              </w:rPr>
            </w:pPr>
          </w:p>
        </w:tc>
        <w:tc>
          <w:tcPr>
            <w:tcW w:w="6528" w:type="dxa"/>
          </w:tcPr>
          <w:p w:rsidR="003E1552" w:rsidRDefault="003E1552" w:rsidP="003E1552"/>
          <w:p w:rsidR="003E1552" w:rsidRDefault="003E1552" w:rsidP="003E1552">
            <w:r>
              <w:t>Know how to convert nouns or adjectives into verbs using suffixes [for example,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>]</w:t>
            </w:r>
          </w:p>
          <w:p w:rsidR="003E1552" w:rsidRDefault="003E1552" w:rsidP="003E1552">
            <w:r>
              <w:t xml:space="preserve">● Use verb prefixes [for example, dis–, de–, </w:t>
            </w:r>
            <w:proofErr w:type="spellStart"/>
            <w:r>
              <w:t>mis</w:t>
            </w:r>
            <w:proofErr w:type="spellEnd"/>
            <w:r>
              <w:t>–, over– and re–] to change the meaning of the verb</w:t>
            </w:r>
          </w:p>
        </w:tc>
        <w:tc>
          <w:tcPr>
            <w:tcW w:w="5022" w:type="dxa"/>
          </w:tcPr>
          <w:p w:rsidR="003E1552" w:rsidRDefault="003E1552" w:rsidP="003E1552"/>
          <w:p w:rsidR="003E1552" w:rsidRDefault="003E1552" w:rsidP="003E1552">
            <w:r>
              <w:t>noun, adjective, verb</w:t>
            </w:r>
          </w:p>
          <w:p w:rsidR="003E1552" w:rsidRDefault="003E1552" w:rsidP="003E1552"/>
          <w:p w:rsidR="005E191C" w:rsidRDefault="003E1552" w:rsidP="003E1552">
            <w:r>
              <w:t>suffix/ prefix</w:t>
            </w:r>
            <w:r>
              <w:cr/>
            </w:r>
          </w:p>
          <w:p w:rsidR="003E1552" w:rsidRDefault="003E1552" w:rsidP="0079374D"/>
        </w:tc>
      </w:tr>
      <w:tr w:rsidR="005E191C" w:rsidTr="005E191C">
        <w:tc>
          <w:tcPr>
            <w:tcW w:w="2398" w:type="dxa"/>
          </w:tcPr>
          <w:p w:rsidR="005E191C" w:rsidRPr="00713615" w:rsidRDefault="005E191C" w:rsidP="0079374D">
            <w:pPr>
              <w:rPr>
                <w:b/>
              </w:rPr>
            </w:pPr>
          </w:p>
          <w:p w:rsidR="005E191C" w:rsidRPr="00713615" w:rsidRDefault="005E191C" w:rsidP="0079374D">
            <w:pPr>
              <w:rPr>
                <w:b/>
              </w:rPr>
            </w:pPr>
            <w:r w:rsidRPr="00713615">
              <w:rPr>
                <w:b/>
              </w:rPr>
              <w:t xml:space="preserve">SENTENCE </w:t>
            </w:r>
          </w:p>
          <w:p w:rsidR="005E191C" w:rsidRPr="00713615" w:rsidRDefault="005E191C" w:rsidP="0079374D">
            <w:pPr>
              <w:rPr>
                <w:b/>
              </w:rPr>
            </w:pPr>
          </w:p>
        </w:tc>
        <w:tc>
          <w:tcPr>
            <w:tcW w:w="6528" w:type="dxa"/>
          </w:tcPr>
          <w:p w:rsidR="005E191C" w:rsidRDefault="005E191C" w:rsidP="00DD1210"/>
          <w:p w:rsidR="00211227" w:rsidRDefault="00211227" w:rsidP="00211227">
            <w:r>
              <w:t>Use relative clauses beginning with who, which, where, when, whose, that, or an omitted relative pronoun</w:t>
            </w:r>
          </w:p>
          <w:p w:rsidR="00211227" w:rsidRDefault="00211227" w:rsidP="00211227">
            <w:r>
              <w:t>● Indicate degrees of possibility using adverbs [for example, perhaps, surely] or modal verbs [for example, might, should, will, must]</w:t>
            </w:r>
          </w:p>
          <w:p w:rsidR="00211227" w:rsidRDefault="00211227" w:rsidP="00211227">
            <w:r>
              <w:t>● Use the perfect form of verbs to mark relationships of time and cause</w:t>
            </w:r>
          </w:p>
          <w:p w:rsidR="00211227" w:rsidRDefault="00211227" w:rsidP="00211227">
            <w:r>
              <w:t>● Use expanded noun phrases to convey complicated information concisely</w:t>
            </w:r>
          </w:p>
        </w:tc>
        <w:tc>
          <w:tcPr>
            <w:tcW w:w="5022" w:type="dxa"/>
          </w:tcPr>
          <w:p w:rsidR="005E191C" w:rsidRDefault="005E191C" w:rsidP="00DD1210"/>
          <w:p w:rsidR="00F867E6" w:rsidRDefault="00F867E6" w:rsidP="00F867E6">
            <w:r>
              <w:t>relative clause/relative pronoun</w:t>
            </w:r>
          </w:p>
          <w:p w:rsidR="00F867E6" w:rsidRDefault="00F867E6" w:rsidP="00F867E6"/>
          <w:p w:rsidR="00F867E6" w:rsidRDefault="00F867E6" w:rsidP="00F867E6">
            <w:r>
              <w:t>adverbs of degree, modal verbs</w:t>
            </w:r>
          </w:p>
          <w:p w:rsidR="00F867E6" w:rsidRDefault="00F867E6" w:rsidP="00F867E6">
            <w:r>
              <w:t>perfect tense</w:t>
            </w:r>
          </w:p>
          <w:p w:rsidR="00F867E6" w:rsidRDefault="00F867E6" w:rsidP="00F867E6"/>
          <w:p w:rsidR="00F867E6" w:rsidRDefault="00F867E6" w:rsidP="00F867E6">
            <w:r>
              <w:t>expanded noun phrase</w:t>
            </w:r>
          </w:p>
        </w:tc>
      </w:tr>
      <w:tr w:rsidR="005E191C" w:rsidTr="005E191C">
        <w:tc>
          <w:tcPr>
            <w:tcW w:w="2398" w:type="dxa"/>
          </w:tcPr>
          <w:p w:rsidR="005E191C" w:rsidRPr="00713615" w:rsidRDefault="005E191C" w:rsidP="0079374D">
            <w:pPr>
              <w:rPr>
                <w:b/>
              </w:rPr>
            </w:pPr>
          </w:p>
          <w:p w:rsidR="005E191C" w:rsidRPr="00713615" w:rsidRDefault="005E191C" w:rsidP="0079374D">
            <w:pPr>
              <w:rPr>
                <w:b/>
              </w:rPr>
            </w:pPr>
            <w:r w:rsidRPr="00713615">
              <w:rPr>
                <w:b/>
              </w:rPr>
              <w:t xml:space="preserve">TEXT </w:t>
            </w:r>
          </w:p>
          <w:p w:rsidR="005E191C" w:rsidRPr="00713615" w:rsidRDefault="005E191C" w:rsidP="0079374D">
            <w:pPr>
              <w:rPr>
                <w:b/>
              </w:rPr>
            </w:pPr>
          </w:p>
        </w:tc>
        <w:tc>
          <w:tcPr>
            <w:tcW w:w="6528" w:type="dxa"/>
          </w:tcPr>
          <w:p w:rsidR="005E191C" w:rsidRDefault="005E191C" w:rsidP="006F14CF"/>
          <w:p w:rsidR="00FA57F4" w:rsidRDefault="00FA57F4" w:rsidP="00FA57F4">
            <w:r>
              <w:t>● Use devices to build cohesion within a paragraph [for example, then, after that, this, firstly]</w:t>
            </w:r>
          </w:p>
          <w:p w:rsidR="00FA57F4" w:rsidRDefault="00FA57F4" w:rsidP="00FA57F4">
            <w:r>
              <w:t>● Link ideas across paragraphs using adverbials of time [for example, later], place [for example, nearby] and number [for example, secondly] or tense choices [for example, he had seen her</w:t>
            </w:r>
          </w:p>
          <w:p w:rsidR="00FA57F4" w:rsidRDefault="00FA57F4" w:rsidP="00FA57F4">
            <w:r>
              <w:t>before]</w:t>
            </w:r>
          </w:p>
        </w:tc>
        <w:tc>
          <w:tcPr>
            <w:tcW w:w="5022" w:type="dxa"/>
          </w:tcPr>
          <w:p w:rsidR="005E191C" w:rsidRDefault="005E191C" w:rsidP="006F14CF"/>
          <w:p w:rsidR="00F31321" w:rsidRDefault="00F31321" w:rsidP="00F31321">
            <w:r>
              <w:t>cohesion, paragraph</w:t>
            </w:r>
          </w:p>
          <w:p w:rsidR="00F31321" w:rsidRDefault="00F31321" w:rsidP="00F31321"/>
          <w:p w:rsidR="00F31321" w:rsidRDefault="00F31321" w:rsidP="00F31321">
            <w:r>
              <w:t>adverbials of time</w:t>
            </w:r>
          </w:p>
          <w:p w:rsidR="00F31321" w:rsidRDefault="00F31321" w:rsidP="00F31321"/>
          <w:p w:rsidR="00F31321" w:rsidRDefault="00F31321" w:rsidP="00F31321">
            <w:r>
              <w:t>tenses</w:t>
            </w:r>
          </w:p>
        </w:tc>
      </w:tr>
      <w:tr w:rsidR="005E191C" w:rsidTr="005E191C">
        <w:tc>
          <w:tcPr>
            <w:tcW w:w="2398" w:type="dxa"/>
          </w:tcPr>
          <w:p w:rsidR="005E191C" w:rsidRPr="00713615" w:rsidRDefault="005E191C" w:rsidP="0079374D">
            <w:pPr>
              <w:rPr>
                <w:b/>
              </w:rPr>
            </w:pPr>
          </w:p>
          <w:p w:rsidR="005E191C" w:rsidRPr="00713615" w:rsidRDefault="005E191C" w:rsidP="0079374D">
            <w:pPr>
              <w:rPr>
                <w:b/>
              </w:rPr>
            </w:pPr>
            <w:r w:rsidRPr="00713615">
              <w:rPr>
                <w:b/>
              </w:rPr>
              <w:t xml:space="preserve">PUNCTUATION </w:t>
            </w:r>
          </w:p>
          <w:p w:rsidR="005E191C" w:rsidRPr="00713615" w:rsidRDefault="005E191C" w:rsidP="0079374D">
            <w:pPr>
              <w:rPr>
                <w:b/>
              </w:rPr>
            </w:pPr>
          </w:p>
        </w:tc>
        <w:tc>
          <w:tcPr>
            <w:tcW w:w="6528" w:type="dxa"/>
          </w:tcPr>
          <w:p w:rsidR="009E5B7A" w:rsidRDefault="009E5B7A" w:rsidP="009E5B7A"/>
          <w:p w:rsidR="009E5B7A" w:rsidRDefault="009E5B7A" w:rsidP="009E5B7A">
            <w:r>
              <w:t>● Use brackets, dashes or commas to indicate</w:t>
            </w:r>
          </w:p>
          <w:p w:rsidR="009E5B7A" w:rsidRDefault="009E5B7A" w:rsidP="009E5B7A">
            <w:r>
              <w:t>parenthesis</w:t>
            </w:r>
          </w:p>
          <w:p w:rsidR="005E191C" w:rsidRDefault="009E5B7A" w:rsidP="009E5B7A">
            <w:r>
              <w:t>● Use commas to clarify meaning or avoid ambiguity [for example: let’s eat Grandma!]</w:t>
            </w:r>
          </w:p>
          <w:p w:rsidR="009E5B7A" w:rsidRDefault="009E5B7A" w:rsidP="006F14CF"/>
        </w:tc>
        <w:tc>
          <w:tcPr>
            <w:tcW w:w="5022" w:type="dxa"/>
          </w:tcPr>
          <w:p w:rsidR="00FB20FC" w:rsidRDefault="00FB20FC" w:rsidP="00FB20FC"/>
          <w:p w:rsidR="00FB20FC" w:rsidRDefault="00FB20FC" w:rsidP="00FB20FC">
            <w:r>
              <w:t>parenthesis, bracket, dash</w:t>
            </w:r>
          </w:p>
          <w:p w:rsidR="00FB20FC" w:rsidRDefault="00FB20FC" w:rsidP="00FB20FC"/>
          <w:p w:rsidR="005E191C" w:rsidRDefault="00FB20FC" w:rsidP="00FB20FC">
            <w:r>
              <w:t>commas, ambiguity, clarify</w:t>
            </w:r>
          </w:p>
          <w:p w:rsidR="00FB20FC" w:rsidRDefault="00FB20FC" w:rsidP="006F14CF"/>
        </w:tc>
      </w:tr>
    </w:tbl>
    <w:p w:rsidR="00A802E4" w:rsidRDefault="00A802E4"/>
    <w:p w:rsidR="001F42DE" w:rsidRDefault="001F4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6529"/>
        <w:gridCol w:w="5022"/>
      </w:tblGrid>
      <w:tr w:rsidR="005414B9" w:rsidTr="005414B9">
        <w:tc>
          <w:tcPr>
            <w:tcW w:w="8926" w:type="dxa"/>
            <w:gridSpan w:val="2"/>
            <w:shd w:val="clear" w:color="auto" w:fill="2E74B5" w:themeFill="accent1" w:themeFillShade="BF"/>
          </w:tcPr>
          <w:p w:rsidR="005414B9" w:rsidRDefault="005414B9" w:rsidP="0079374D">
            <w:pPr>
              <w:rPr>
                <w:sz w:val="30"/>
                <w:szCs w:val="30"/>
              </w:rPr>
            </w:pPr>
          </w:p>
          <w:p w:rsidR="005414B9" w:rsidRPr="000C1520" w:rsidRDefault="005414B9" w:rsidP="0079374D">
            <w:pPr>
              <w:rPr>
                <w:b/>
                <w:sz w:val="30"/>
                <w:szCs w:val="30"/>
              </w:rPr>
            </w:pPr>
            <w:r w:rsidRPr="000C1520">
              <w:rPr>
                <w:b/>
                <w:sz w:val="30"/>
                <w:szCs w:val="30"/>
              </w:rPr>
              <w:t>Year 6: Detail of content to be introduced (statutory requirement)</w:t>
            </w:r>
          </w:p>
          <w:p w:rsidR="005414B9" w:rsidRPr="00A950AE" w:rsidRDefault="005414B9" w:rsidP="0079374D">
            <w:pPr>
              <w:rPr>
                <w:sz w:val="30"/>
                <w:szCs w:val="30"/>
              </w:rPr>
            </w:pPr>
          </w:p>
        </w:tc>
        <w:tc>
          <w:tcPr>
            <w:tcW w:w="5022" w:type="dxa"/>
            <w:shd w:val="clear" w:color="auto" w:fill="2E74B5" w:themeFill="accent1" w:themeFillShade="BF"/>
          </w:tcPr>
          <w:p w:rsidR="005414B9" w:rsidRDefault="005414B9" w:rsidP="0079374D">
            <w:pPr>
              <w:rPr>
                <w:sz w:val="30"/>
                <w:szCs w:val="30"/>
              </w:rPr>
            </w:pPr>
          </w:p>
          <w:p w:rsidR="005414B9" w:rsidRPr="005414B9" w:rsidRDefault="005414B9" w:rsidP="005414B9">
            <w:pPr>
              <w:jc w:val="center"/>
              <w:rPr>
                <w:b/>
                <w:sz w:val="30"/>
                <w:szCs w:val="30"/>
              </w:rPr>
            </w:pPr>
            <w:r w:rsidRPr="005414B9">
              <w:rPr>
                <w:b/>
                <w:sz w:val="30"/>
                <w:szCs w:val="30"/>
              </w:rPr>
              <w:t>Terminology for pupils</w:t>
            </w:r>
          </w:p>
        </w:tc>
      </w:tr>
      <w:tr w:rsidR="005414B9" w:rsidTr="005414B9">
        <w:tc>
          <w:tcPr>
            <w:tcW w:w="2397" w:type="dxa"/>
          </w:tcPr>
          <w:p w:rsidR="005414B9" w:rsidRPr="00713615" w:rsidRDefault="005414B9" w:rsidP="0079374D">
            <w:pPr>
              <w:rPr>
                <w:b/>
              </w:rPr>
            </w:pPr>
          </w:p>
          <w:p w:rsidR="005414B9" w:rsidRPr="00713615" w:rsidRDefault="005414B9" w:rsidP="0079374D">
            <w:pPr>
              <w:rPr>
                <w:b/>
              </w:rPr>
            </w:pPr>
            <w:r w:rsidRPr="00713615">
              <w:rPr>
                <w:b/>
              </w:rPr>
              <w:t>WORD</w:t>
            </w:r>
          </w:p>
          <w:p w:rsidR="005414B9" w:rsidRPr="00713615" w:rsidRDefault="005414B9" w:rsidP="0079374D">
            <w:pPr>
              <w:rPr>
                <w:b/>
              </w:rPr>
            </w:pPr>
          </w:p>
        </w:tc>
        <w:tc>
          <w:tcPr>
            <w:tcW w:w="6529" w:type="dxa"/>
          </w:tcPr>
          <w:p w:rsidR="00047E12" w:rsidRDefault="00047E12" w:rsidP="00047E1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47E12" w:rsidRPr="00047E12" w:rsidRDefault="00047E12" w:rsidP="00047E12">
            <w:pPr>
              <w:rPr>
                <w:rFonts w:ascii="Calibri" w:hAnsi="Calibri" w:cs="Calibri"/>
                <w:sz w:val="18"/>
                <w:szCs w:val="18"/>
              </w:rPr>
            </w:pPr>
            <w:r w:rsidRPr="00047E12">
              <w:rPr>
                <w:rFonts w:ascii="Calibri" w:hAnsi="Calibri" w:cs="Calibri"/>
                <w:sz w:val="18"/>
                <w:szCs w:val="18"/>
              </w:rPr>
              <w:t>Understand the difference between vocabulary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7E12">
              <w:rPr>
                <w:rFonts w:ascii="Calibri" w:hAnsi="Calibri" w:cs="Calibri"/>
                <w:sz w:val="18"/>
                <w:szCs w:val="18"/>
              </w:rPr>
              <w:t>typical of informal speech and vocabulary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7E12">
              <w:rPr>
                <w:rFonts w:ascii="Calibri" w:hAnsi="Calibri" w:cs="Calibri"/>
                <w:sz w:val="18"/>
                <w:szCs w:val="18"/>
              </w:rPr>
              <w:t>appropriate for formal speech and writing [for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7E12">
              <w:rPr>
                <w:rFonts w:ascii="Calibri" w:hAnsi="Calibri" w:cs="Calibri"/>
                <w:sz w:val="18"/>
                <w:szCs w:val="18"/>
              </w:rPr>
              <w:t>example, find out – discover; ask for – request;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7E12">
              <w:rPr>
                <w:rFonts w:ascii="Calibri" w:hAnsi="Calibri" w:cs="Calibri"/>
                <w:sz w:val="18"/>
                <w:szCs w:val="18"/>
              </w:rPr>
              <w:t>go in – enter]</w:t>
            </w:r>
          </w:p>
          <w:p w:rsidR="005414B9" w:rsidRPr="00047E12" w:rsidRDefault="00047E12" w:rsidP="00047E12">
            <w:pPr>
              <w:rPr>
                <w:rFonts w:ascii="Calibri" w:hAnsi="Calibri" w:cs="Calibri"/>
                <w:sz w:val="18"/>
                <w:szCs w:val="18"/>
              </w:rPr>
            </w:pPr>
            <w:r w:rsidRPr="00047E12">
              <w:rPr>
                <w:rFonts w:ascii="Calibri" w:hAnsi="Calibri" w:cs="Calibri"/>
                <w:sz w:val="18"/>
                <w:szCs w:val="18"/>
              </w:rPr>
              <w:t>● Know how words are related by meaning 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7E12">
              <w:rPr>
                <w:rFonts w:ascii="Calibri" w:hAnsi="Calibri" w:cs="Calibri"/>
                <w:sz w:val="18"/>
                <w:szCs w:val="18"/>
              </w:rPr>
              <w:t>synonyms and antonyms [for example, big,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7E12">
              <w:rPr>
                <w:rFonts w:ascii="Calibri" w:hAnsi="Calibri" w:cs="Calibri"/>
                <w:sz w:val="18"/>
                <w:szCs w:val="18"/>
              </w:rPr>
              <w:t xml:space="preserve">large, </w:t>
            </w:r>
            <w:proofErr w:type="gramStart"/>
            <w:r w:rsidRPr="00047E12">
              <w:rPr>
                <w:rFonts w:ascii="Calibri" w:hAnsi="Calibri" w:cs="Calibri"/>
                <w:sz w:val="18"/>
                <w:szCs w:val="18"/>
              </w:rPr>
              <w:t>little</w:t>
            </w:r>
            <w:proofErr w:type="gramEnd"/>
            <w:r w:rsidRPr="00047E12">
              <w:rPr>
                <w:rFonts w:ascii="Calibri" w:hAnsi="Calibri" w:cs="Calibri"/>
                <w:sz w:val="18"/>
                <w:szCs w:val="18"/>
              </w:rPr>
              <w:t>].</w:t>
            </w:r>
            <w:r w:rsidRPr="00047E12">
              <w:rPr>
                <w:rFonts w:ascii="Calibri" w:hAnsi="Calibri" w:cs="Calibri"/>
                <w:sz w:val="18"/>
                <w:szCs w:val="18"/>
              </w:rPr>
              <w:cr/>
            </w:r>
          </w:p>
          <w:p w:rsidR="00047E12" w:rsidRPr="00047E12" w:rsidRDefault="00047E12" w:rsidP="006F14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22" w:type="dxa"/>
          </w:tcPr>
          <w:p w:rsidR="005414B9" w:rsidRDefault="005414B9" w:rsidP="006F14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47E12" w:rsidRPr="00047E12" w:rsidRDefault="00047E12" w:rsidP="00047E12">
            <w:pPr>
              <w:rPr>
                <w:rFonts w:ascii="Calibri" w:hAnsi="Calibri" w:cs="Calibri"/>
                <w:sz w:val="18"/>
                <w:szCs w:val="18"/>
              </w:rPr>
            </w:pPr>
            <w:r w:rsidRPr="00047E12">
              <w:rPr>
                <w:rFonts w:ascii="Calibri" w:hAnsi="Calibri" w:cs="Calibri"/>
                <w:sz w:val="18"/>
                <w:szCs w:val="18"/>
              </w:rPr>
              <w:t>informal speech/formal writing</w:t>
            </w:r>
          </w:p>
          <w:p w:rsidR="007E7A60" w:rsidRDefault="007E7A60" w:rsidP="00047E1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47E12" w:rsidRPr="00047E12" w:rsidRDefault="00047E12" w:rsidP="00047E12">
            <w:pPr>
              <w:rPr>
                <w:rFonts w:ascii="Calibri" w:hAnsi="Calibri" w:cs="Calibri"/>
                <w:sz w:val="18"/>
                <w:szCs w:val="18"/>
              </w:rPr>
            </w:pPr>
            <w:r w:rsidRPr="00047E12">
              <w:rPr>
                <w:rFonts w:ascii="Calibri" w:hAnsi="Calibri" w:cs="Calibri"/>
                <w:sz w:val="18"/>
                <w:szCs w:val="18"/>
              </w:rPr>
              <w:t>synonyms, antonym</w:t>
            </w:r>
          </w:p>
        </w:tc>
      </w:tr>
      <w:tr w:rsidR="005414B9" w:rsidTr="005414B9">
        <w:tc>
          <w:tcPr>
            <w:tcW w:w="2397" w:type="dxa"/>
          </w:tcPr>
          <w:p w:rsidR="005414B9" w:rsidRPr="00713615" w:rsidRDefault="005414B9" w:rsidP="0079374D">
            <w:pPr>
              <w:rPr>
                <w:b/>
              </w:rPr>
            </w:pPr>
          </w:p>
          <w:p w:rsidR="005414B9" w:rsidRPr="00713615" w:rsidRDefault="005414B9" w:rsidP="0079374D">
            <w:pPr>
              <w:rPr>
                <w:b/>
              </w:rPr>
            </w:pPr>
            <w:r w:rsidRPr="00713615">
              <w:rPr>
                <w:b/>
              </w:rPr>
              <w:t xml:space="preserve">SENTENCE </w:t>
            </w:r>
          </w:p>
          <w:p w:rsidR="005414B9" w:rsidRPr="00713615" w:rsidRDefault="005414B9" w:rsidP="0079374D">
            <w:pPr>
              <w:rPr>
                <w:b/>
              </w:rPr>
            </w:pPr>
          </w:p>
        </w:tc>
        <w:tc>
          <w:tcPr>
            <w:tcW w:w="6529" w:type="dxa"/>
          </w:tcPr>
          <w:p w:rsidR="005414B9" w:rsidRPr="007E7A60" w:rsidRDefault="005414B9" w:rsidP="0079374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E7A60" w:rsidRP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  <w:r w:rsidRPr="007E7A60">
              <w:rPr>
                <w:rFonts w:ascii="Calibri" w:hAnsi="Calibri" w:cs="Calibri"/>
                <w:sz w:val="18"/>
                <w:szCs w:val="18"/>
              </w:rPr>
              <w:t>Use the passive to affect the presentation of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information in a sentence [for example, I broke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the window in the greenhouse versus The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window in the greenhouse was broken (by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me)].</w:t>
            </w:r>
          </w:p>
          <w:p w:rsidR="007E7A60" w:rsidRP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  <w:r w:rsidRPr="007E7A60">
              <w:rPr>
                <w:rFonts w:ascii="Calibri" w:hAnsi="Calibri" w:cs="Calibri"/>
                <w:sz w:val="18"/>
                <w:szCs w:val="18"/>
              </w:rPr>
              <w:t>● Understand the difference between structures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typical of informal speech and structures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appropriate for formal speech and writing [for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example, the use of question tags: He’s your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friend, isn’t he?, or the use of subjunctive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forms such as If I were or Were they to come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in some very formal writing and speech]</w:t>
            </w:r>
          </w:p>
        </w:tc>
        <w:tc>
          <w:tcPr>
            <w:tcW w:w="5022" w:type="dxa"/>
          </w:tcPr>
          <w:p w:rsidR="005414B9" w:rsidRDefault="005414B9" w:rsidP="0079374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E7A60" w:rsidRP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  <w:r w:rsidRPr="007E7A60">
              <w:rPr>
                <w:rFonts w:ascii="Calibri" w:hAnsi="Calibri" w:cs="Calibri"/>
                <w:sz w:val="18"/>
                <w:szCs w:val="18"/>
              </w:rPr>
              <w:t>Passive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active</w:t>
            </w:r>
          </w:p>
          <w:p w:rsidR="007E7A60" w:rsidRP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  <w:r w:rsidRPr="007E7A60">
              <w:rPr>
                <w:rFonts w:ascii="Calibri" w:hAnsi="Calibri" w:cs="Calibri"/>
                <w:sz w:val="18"/>
                <w:szCs w:val="18"/>
              </w:rPr>
              <w:t>Subject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A60">
              <w:rPr>
                <w:rFonts w:ascii="Calibri" w:hAnsi="Calibri" w:cs="Calibri"/>
                <w:sz w:val="18"/>
                <w:szCs w:val="18"/>
              </w:rPr>
              <w:t>object</w:t>
            </w:r>
          </w:p>
          <w:p w:rsid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E7A60" w:rsidRP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  <w:r w:rsidRPr="007E7A60">
              <w:rPr>
                <w:rFonts w:ascii="Calibri" w:hAnsi="Calibri" w:cs="Calibri"/>
                <w:sz w:val="18"/>
                <w:szCs w:val="18"/>
              </w:rPr>
              <w:t>question tags</w:t>
            </w:r>
          </w:p>
          <w:p w:rsid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E7A60" w:rsidRPr="007E7A60" w:rsidRDefault="007E7A60" w:rsidP="007E7A60">
            <w:pPr>
              <w:rPr>
                <w:rFonts w:ascii="Calibri" w:hAnsi="Calibri" w:cs="Calibri"/>
                <w:sz w:val="18"/>
                <w:szCs w:val="18"/>
              </w:rPr>
            </w:pPr>
            <w:r w:rsidRPr="007E7A60">
              <w:rPr>
                <w:rFonts w:ascii="Calibri" w:hAnsi="Calibri" w:cs="Calibri"/>
                <w:sz w:val="18"/>
                <w:szCs w:val="18"/>
              </w:rPr>
              <w:t>subjunctive form</w:t>
            </w:r>
          </w:p>
        </w:tc>
      </w:tr>
      <w:tr w:rsidR="005414B9" w:rsidTr="005414B9">
        <w:tc>
          <w:tcPr>
            <w:tcW w:w="2397" w:type="dxa"/>
          </w:tcPr>
          <w:p w:rsidR="005414B9" w:rsidRPr="00713615" w:rsidRDefault="005414B9" w:rsidP="0079374D">
            <w:pPr>
              <w:rPr>
                <w:b/>
              </w:rPr>
            </w:pPr>
          </w:p>
          <w:p w:rsidR="005414B9" w:rsidRPr="00713615" w:rsidRDefault="005414B9" w:rsidP="0079374D">
            <w:pPr>
              <w:rPr>
                <w:b/>
              </w:rPr>
            </w:pPr>
            <w:r w:rsidRPr="00713615">
              <w:rPr>
                <w:b/>
              </w:rPr>
              <w:t xml:space="preserve">TEXT </w:t>
            </w:r>
          </w:p>
          <w:p w:rsidR="005414B9" w:rsidRPr="00713615" w:rsidRDefault="005414B9" w:rsidP="0079374D">
            <w:pPr>
              <w:rPr>
                <w:b/>
              </w:rPr>
            </w:pPr>
          </w:p>
        </w:tc>
        <w:tc>
          <w:tcPr>
            <w:tcW w:w="6529" w:type="dxa"/>
          </w:tcPr>
          <w:p w:rsidR="00207F68" w:rsidRDefault="00207F68" w:rsidP="00207F6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07F68" w:rsidRPr="00207F68" w:rsidRDefault="00207F68" w:rsidP="00207F68">
            <w:pPr>
              <w:rPr>
                <w:rFonts w:ascii="Calibri" w:hAnsi="Calibri" w:cs="Calibri"/>
                <w:sz w:val="18"/>
                <w:szCs w:val="18"/>
              </w:rPr>
            </w:pPr>
            <w:r w:rsidRPr="00207F68">
              <w:rPr>
                <w:rFonts w:ascii="Calibri" w:hAnsi="Calibri" w:cs="Calibri"/>
                <w:sz w:val="18"/>
                <w:szCs w:val="18"/>
              </w:rPr>
              <w:t>Link ideas across paragraphs using a wider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F68">
              <w:rPr>
                <w:rFonts w:ascii="Calibri" w:hAnsi="Calibri" w:cs="Calibri"/>
                <w:sz w:val="18"/>
                <w:szCs w:val="18"/>
              </w:rPr>
              <w:t>range of cohesive devices: repetition of a word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F68">
              <w:rPr>
                <w:rFonts w:ascii="Calibri" w:hAnsi="Calibri" w:cs="Calibri"/>
                <w:sz w:val="18"/>
                <w:szCs w:val="18"/>
              </w:rPr>
              <w:t>or phrase, grammatical connections [for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F68">
              <w:rPr>
                <w:rFonts w:ascii="Calibri" w:hAnsi="Calibri" w:cs="Calibri"/>
                <w:sz w:val="18"/>
                <w:szCs w:val="18"/>
              </w:rPr>
              <w:t>example, the use of adverbials such as on the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F68">
              <w:rPr>
                <w:rFonts w:ascii="Calibri" w:hAnsi="Calibri" w:cs="Calibri"/>
                <w:sz w:val="18"/>
                <w:szCs w:val="18"/>
              </w:rPr>
              <w:t>other hand, in contrast, or as a consequence],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F68">
              <w:rPr>
                <w:rFonts w:ascii="Calibri" w:hAnsi="Calibri" w:cs="Calibri"/>
                <w:sz w:val="18"/>
                <w:szCs w:val="18"/>
              </w:rPr>
              <w:t>and ellipsis</w:t>
            </w:r>
          </w:p>
          <w:p w:rsidR="00207F68" w:rsidRPr="00207F68" w:rsidRDefault="00207F68" w:rsidP="00207F68">
            <w:pPr>
              <w:rPr>
                <w:rFonts w:ascii="Calibri" w:hAnsi="Calibri" w:cs="Calibri"/>
                <w:sz w:val="18"/>
                <w:szCs w:val="18"/>
              </w:rPr>
            </w:pPr>
            <w:r w:rsidRPr="00207F68">
              <w:rPr>
                <w:rFonts w:ascii="Calibri" w:hAnsi="Calibri" w:cs="Calibri"/>
                <w:sz w:val="18"/>
                <w:szCs w:val="18"/>
              </w:rPr>
              <w:t>● Use layout devices [e.g. headings,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F68">
              <w:rPr>
                <w:rFonts w:ascii="Calibri" w:hAnsi="Calibri" w:cs="Calibri"/>
                <w:sz w:val="18"/>
                <w:szCs w:val="18"/>
              </w:rPr>
              <w:t>sub-headings, columns, bullets, or tables] to</w:t>
            </w:r>
          </w:p>
          <w:p w:rsidR="00207F68" w:rsidRPr="007E7A60" w:rsidRDefault="00207F68" w:rsidP="00E811CD">
            <w:pPr>
              <w:rPr>
                <w:rFonts w:ascii="Calibri" w:hAnsi="Calibri" w:cs="Calibri"/>
                <w:sz w:val="18"/>
                <w:szCs w:val="18"/>
              </w:rPr>
            </w:pPr>
            <w:r w:rsidRPr="00207F68">
              <w:rPr>
                <w:rFonts w:ascii="Calibri" w:hAnsi="Calibri" w:cs="Calibri"/>
                <w:sz w:val="18"/>
                <w:szCs w:val="18"/>
              </w:rPr>
              <w:t>structure text]</w:t>
            </w:r>
          </w:p>
        </w:tc>
        <w:tc>
          <w:tcPr>
            <w:tcW w:w="5022" w:type="dxa"/>
          </w:tcPr>
          <w:p w:rsidR="005414B9" w:rsidRDefault="005414B9" w:rsidP="0079374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007A8" w:rsidRPr="005007A8" w:rsidRDefault="005007A8" w:rsidP="005007A8">
            <w:pPr>
              <w:rPr>
                <w:rFonts w:ascii="Calibri" w:hAnsi="Calibri" w:cs="Calibri"/>
                <w:sz w:val="18"/>
                <w:szCs w:val="18"/>
              </w:rPr>
            </w:pPr>
            <w:r w:rsidRPr="005007A8">
              <w:rPr>
                <w:rFonts w:ascii="Calibri" w:hAnsi="Calibri" w:cs="Calibri"/>
                <w:sz w:val="18"/>
                <w:szCs w:val="18"/>
              </w:rPr>
              <w:t>cohesive devices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007A8">
              <w:rPr>
                <w:rFonts w:ascii="Calibri" w:hAnsi="Calibri" w:cs="Calibri"/>
                <w:sz w:val="18"/>
                <w:szCs w:val="18"/>
              </w:rPr>
              <w:t>repetition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007A8">
              <w:rPr>
                <w:rFonts w:ascii="Calibri" w:hAnsi="Calibri" w:cs="Calibri"/>
                <w:sz w:val="18"/>
                <w:szCs w:val="18"/>
              </w:rPr>
              <w:t>adverbial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007A8">
              <w:rPr>
                <w:rFonts w:ascii="Calibri" w:hAnsi="Calibri" w:cs="Calibri"/>
                <w:sz w:val="18"/>
                <w:szCs w:val="18"/>
              </w:rPr>
              <w:t>ellipsis</w:t>
            </w:r>
          </w:p>
          <w:p w:rsidR="005007A8" w:rsidRPr="007E7A60" w:rsidRDefault="005007A8" w:rsidP="005007A8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007A8">
              <w:rPr>
                <w:rFonts w:ascii="Calibri" w:hAnsi="Calibri" w:cs="Calibri"/>
                <w:sz w:val="18"/>
                <w:szCs w:val="18"/>
              </w:rPr>
              <w:t>heading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proofErr w:type="gramEnd"/>
            <w:r w:rsidRPr="005007A8">
              <w:rPr>
                <w:rFonts w:ascii="Calibri" w:hAnsi="Calibri" w:cs="Calibri"/>
                <w:sz w:val="18"/>
                <w:szCs w:val="18"/>
              </w:rPr>
              <w:t>, subheading, column,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007A8">
              <w:rPr>
                <w:rFonts w:ascii="Calibri" w:hAnsi="Calibri" w:cs="Calibri"/>
                <w:sz w:val="18"/>
                <w:szCs w:val="18"/>
              </w:rPr>
              <w:t>bullets, tables.</w:t>
            </w:r>
          </w:p>
        </w:tc>
      </w:tr>
      <w:tr w:rsidR="005414B9" w:rsidTr="005414B9">
        <w:tc>
          <w:tcPr>
            <w:tcW w:w="2397" w:type="dxa"/>
          </w:tcPr>
          <w:p w:rsidR="005414B9" w:rsidRPr="00713615" w:rsidRDefault="005414B9" w:rsidP="0079374D">
            <w:pPr>
              <w:rPr>
                <w:b/>
              </w:rPr>
            </w:pPr>
          </w:p>
          <w:p w:rsidR="005414B9" w:rsidRPr="00713615" w:rsidRDefault="005414B9" w:rsidP="0079374D">
            <w:pPr>
              <w:rPr>
                <w:b/>
              </w:rPr>
            </w:pPr>
            <w:r w:rsidRPr="00713615">
              <w:rPr>
                <w:b/>
              </w:rPr>
              <w:t xml:space="preserve">PUNCTUATION </w:t>
            </w:r>
          </w:p>
          <w:p w:rsidR="005414B9" w:rsidRPr="00713615" w:rsidRDefault="005414B9" w:rsidP="0079374D">
            <w:pPr>
              <w:rPr>
                <w:b/>
              </w:rPr>
            </w:pPr>
          </w:p>
        </w:tc>
        <w:tc>
          <w:tcPr>
            <w:tcW w:w="6529" w:type="dxa"/>
          </w:tcPr>
          <w:p w:rsidR="005414B9" w:rsidRPr="004F31C7" w:rsidRDefault="005414B9" w:rsidP="0079374D">
            <w:pPr>
              <w:rPr>
                <w:sz w:val="18"/>
                <w:szCs w:val="18"/>
              </w:rPr>
            </w:pP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Use the semi-colon, colon and dash to mark</w:t>
            </w:r>
            <w:r>
              <w:rPr>
                <w:sz w:val="18"/>
                <w:szCs w:val="18"/>
              </w:rPr>
              <w:t xml:space="preserve"> </w:t>
            </w:r>
            <w:r w:rsidRPr="004F31C7">
              <w:rPr>
                <w:sz w:val="18"/>
                <w:szCs w:val="18"/>
              </w:rPr>
              <w:t>the boundary between independent clauses</w:t>
            </w:r>
            <w:r>
              <w:rPr>
                <w:sz w:val="18"/>
                <w:szCs w:val="18"/>
              </w:rPr>
              <w:t xml:space="preserve"> </w:t>
            </w:r>
            <w:r w:rsidRPr="004F31C7">
              <w:rPr>
                <w:sz w:val="18"/>
                <w:szCs w:val="18"/>
              </w:rPr>
              <w:t>[for example, It’s raining; I’m fed up]</w:t>
            </w: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● Use a colon to introduce a list and use</w:t>
            </w:r>
            <w:r>
              <w:rPr>
                <w:sz w:val="18"/>
                <w:szCs w:val="18"/>
              </w:rPr>
              <w:t xml:space="preserve"> </w:t>
            </w:r>
            <w:r w:rsidRPr="004F31C7">
              <w:rPr>
                <w:sz w:val="18"/>
                <w:szCs w:val="18"/>
              </w:rPr>
              <w:t>semi-colons within lists</w:t>
            </w: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● Punctuate of bullet points to list information</w:t>
            </w: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● Know how hyphens can be used to avoid</w:t>
            </w:r>
            <w:r>
              <w:rPr>
                <w:sz w:val="18"/>
                <w:szCs w:val="18"/>
              </w:rPr>
              <w:t xml:space="preserve"> </w:t>
            </w:r>
            <w:r w:rsidRPr="004F31C7">
              <w:rPr>
                <w:sz w:val="18"/>
                <w:szCs w:val="18"/>
              </w:rPr>
              <w:t>ambiguity [for example, man eating shark</w:t>
            </w: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versus man-eating shark, or recover versus</w:t>
            </w:r>
            <w:r>
              <w:rPr>
                <w:sz w:val="18"/>
                <w:szCs w:val="18"/>
              </w:rPr>
              <w:t xml:space="preserve"> </w:t>
            </w:r>
            <w:r w:rsidRPr="004F31C7">
              <w:rPr>
                <w:sz w:val="18"/>
                <w:szCs w:val="18"/>
              </w:rPr>
              <w:t>re-cover]</w:t>
            </w: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● Use ellipsis for cohesion</w:t>
            </w:r>
          </w:p>
        </w:tc>
        <w:tc>
          <w:tcPr>
            <w:tcW w:w="5022" w:type="dxa"/>
          </w:tcPr>
          <w:p w:rsidR="005414B9" w:rsidRDefault="005414B9" w:rsidP="0079374D">
            <w:pPr>
              <w:rPr>
                <w:sz w:val="18"/>
                <w:szCs w:val="18"/>
              </w:rPr>
            </w:pP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semi-colon</w:t>
            </w:r>
            <w:r>
              <w:rPr>
                <w:sz w:val="18"/>
                <w:szCs w:val="18"/>
              </w:rPr>
              <w:t xml:space="preserve">, </w:t>
            </w:r>
            <w:r w:rsidRPr="004F31C7">
              <w:rPr>
                <w:sz w:val="18"/>
                <w:szCs w:val="18"/>
              </w:rPr>
              <w:t>dash</w:t>
            </w:r>
            <w:r>
              <w:rPr>
                <w:sz w:val="18"/>
                <w:szCs w:val="18"/>
              </w:rPr>
              <w:t xml:space="preserve">, </w:t>
            </w:r>
            <w:r w:rsidRPr="004F31C7">
              <w:rPr>
                <w:sz w:val="18"/>
                <w:szCs w:val="18"/>
              </w:rPr>
              <w:t>colon</w:t>
            </w:r>
          </w:p>
          <w:p w:rsidR="004F31C7" w:rsidRDefault="004F31C7" w:rsidP="004F31C7">
            <w:pPr>
              <w:rPr>
                <w:sz w:val="18"/>
                <w:szCs w:val="18"/>
              </w:rPr>
            </w:pP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bullet points</w:t>
            </w:r>
          </w:p>
          <w:p w:rsidR="004F31C7" w:rsidRDefault="004F31C7" w:rsidP="004F31C7">
            <w:pPr>
              <w:rPr>
                <w:sz w:val="18"/>
                <w:szCs w:val="18"/>
              </w:rPr>
            </w:pP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hyphen</w:t>
            </w:r>
          </w:p>
          <w:p w:rsidR="004F31C7" w:rsidRDefault="004F31C7" w:rsidP="004F31C7">
            <w:pPr>
              <w:rPr>
                <w:sz w:val="18"/>
                <w:szCs w:val="18"/>
              </w:rPr>
            </w:pPr>
          </w:p>
          <w:p w:rsidR="004F31C7" w:rsidRPr="004F31C7" w:rsidRDefault="004F31C7" w:rsidP="004F31C7">
            <w:pPr>
              <w:rPr>
                <w:sz w:val="18"/>
                <w:szCs w:val="18"/>
              </w:rPr>
            </w:pPr>
            <w:r w:rsidRPr="004F31C7">
              <w:rPr>
                <w:sz w:val="18"/>
                <w:szCs w:val="18"/>
              </w:rPr>
              <w:t>ellipsis</w:t>
            </w:r>
          </w:p>
        </w:tc>
      </w:tr>
    </w:tbl>
    <w:p w:rsidR="00A802E4" w:rsidRDefault="00A802E4" w:rsidP="006F14CF"/>
    <w:sectPr w:rsidR="00A802E4" w:rsidSect="001F4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4"/>
    <w:rsid w:val="00004022"/>
    <w:rsid w:val="000136A3"/>
    <w:rsid w:val="00047E12"/>
    <w:rsid w:val="00090E22"/>
    <w:rsid w:val="00094882"/>
    <w:rsid w:val="000B26F1"/>
    <w:rsid w:val="000C1520"/>
    <w:rsid w:val="000F7143"/>
    <w:rsid w:val="00144FA6"/>
    <w:rsid w:val="001A626E"/>
    <w:rsid w:val="001F42DE"/>
    <w:rsid w:val="00207F68"/>
    <w:rsid w:val="00211227"/>
    <w:rsid w:val="002A4906"/>
    <w:rsid w:val="002E2340"/>
    <w:rsid w:val="003C70B4"/>
    <w:rsid w:val="003E1552"/>
    <w:rsid w:val="00490BDD"/>
    <w:rsid w:val="00494192"/>
    <w:rsid w:val="004F31C7"/>
    <w:rsid w:val="005007A8"/>
    <w:rsid w:val="005414B9"/>
    <w:rsid w:val="0055187C"/>
    <w:rsid w:val="00584BBA"/>
    <w:rsid w:val="005E191C"/>
    <w:rsid w:val="006B05A2"/>
    <w:rsid w:val="006C63B8"/>
    <w:rsid w:val="006D2474"/>
    <w:rsid w:val="006D4E42"/>
    <w:rsid w:val="006F14CF"/>
    <w:rsid w:val="00713615"/>
    <w:rsid w:val="007750D0"/>
    <w:rsid w:val="0077736E"/>
    <w:rsid w:val="007B026F"/>
    <w:rsid w:val="007E7A60"/>
    <w:rsid w:val="007F0331"/>
    <w:rsid w:val="008104F7"/>
    <w:rsid w:val="00821C2F"/>
    <w:rsid w:val="008473F2"/>
    <w:rsid w:val="008725FF"/>
    <w:rsid w:val="00893BC5"/>
    <w:rsid w:val="008B379C"/>
    <w:rsid w:val="008E794A"/>
    <w:rsid w:val="0095386B"/>
    <w:rsid w:val="009B3F33"/>
    <w:rsid w:val="009C71C7"/>
    <w:rsid w:val="009E5B7A"/>
    <w:rsid w:val="00A1672A"/>
    <w:rsid w:val="00A4204B"/>
    <w:rsid w:val="00A802E4"/>
    <w:rsid w:val="00A950AE"/>
    <w:rsid w:val="00AA304D"/>
    <w:rsid w:val="00AB41B6"/>
    <w:rsid w:val="00B2122D"/>
    <w:rsid w:val="00BB1973"/>
    <w:rsid w:val="00BB3061"/>
    <w:rsid w:val="00BC3D74"/>
    <w:rsid w:val="00C0664F"/>
    <w:rsid w:val="00C201E2"/>
    <w:rsid w:val="00CD4278"/>
    <w:rsid w:val="00D754ED"/>
    <w:rsid w:val="00DD1210"/>
    <w:rsid w:val="00E811CD"/>
    <w:rsid w:val="00E815B7"/>
    <w:rsid w:val="00E86127"/>
    <w:rsid w:val="00F20F83"/>
    <w:rsid w:val="00F31321"/>
    <w:rsid w:val="00F867E6"/>
    <w:rsid w:val="00F872D0"/>
    <w:rsid w:val="00FA57F4"/>
    <w:rsid w:val="00FB1441"/>
    <w:rsid w:val="00FB20FC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A9C7"/>
  <w15:chartTrackingRefBased/>
  <w15:docId w15:val="{E10737E5-4B1F-42D6-AABB-FC8D451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75</cp:revision>
  <dcterms:created xsi:type="dcterms:W3CDTF">2022-11-08T15:18:00Z</dcterms:created>
  <dcterms:modified xsi:type="dcterms:W3CDTF">2022-12-06T08:41:00Z</dcterms:modified>
</cp:coreProperties>
</file>