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CF" w:rsidRPr="007F443A" w:rsidRDefault="00703DA5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2BFB1E" wp14:editId="4C4D8796">
            <wp:simplePos x="0" y="0"/>
            <wp:positionH relativeFrom="margin">
              <wp:posOffset>8343900</wp:posOffset>
            </wp:positionH>
            <wp:positionV relativeFrom="topMargin">
              <wp:posOffset>396240</wp:posOffset>
            </wp:positionV>
            <wp:extent cx="899160" cy="7620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rabbitt\Desktop\St Patrick's Bad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43A" w:rsidRPr="007F443A">
        <w:rPr>
          <w:b/>
        </w:rPr>
        <w:t xml:space="preserve">Science Long Term Plan 2023 / 2024 </w:t>
      </w:r>
    </w:p>
    <w:p w:rsidR="007F443A" w:rsidRDefault="007F443A"/>
    <w:tbl>
      <w:tblPr>
        <w:tblStyle w:val="TableGrid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1829"/>
        <w:gridCol w:w="2139"/>
        <w:gridCol w:w="1986"/>
        <w:gridCol w:w="1987"/>
        <w:gridCol w:w="1934"/>
        <w:gridCol w:w="51"/>
        <w:gridCol w:w="1960"/>
        <w:gridCol w:w="26"/>
        <w:gridCol w:w="1986"/>
      </w:tblGrid>
      <w:tr w:rsidR="004E6DC7" w:rsidRPr="00E917F2" w:rsidTr="007F443A">
        <w:tc>
          <w:tcPr>
            <w:tcW w:w="1829" w:type="dxa"/>
          </w:tcPr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2139" w:type="dxa"/>
          </w:tcPr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AUTUMN 1</w:t>
            </w: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986" w:type="dxa"/>
          </w:tcPr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AUTUMN 2</w:t>
            </w:r>
          </w:p>
        </w:tc>
        <w:tc>
          <w:tcPr>
            <w:tcW w:w="1987" w:type="dxa"/>
          </w:tcPr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SPRING 1</w:t>
            </w:r>
          </w:p>
        </w:tc>
        <w:tc>
          <w:tcPr>
            <w:tcW w:w="1985" w:type="dxa"/>
            <w:gridSpan w:val="2"/>
          </w:tcPr>
          <w:p w:rsidR="00E917F2" w:rsidRPr="00E917F2" w:rsidRDefault="00E917F2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SPRING 2</w:t>
            </w:r>
          </w:p>
        </w:tc>
        <w:tc>
          <w:tcPr>
            <w:tcW w:w="1986" w:type="dxa"/>
            <w:gridSpan w:val="2"/>
          </w:tcPr>
          <w:p w:rsidR="00E917F2" w:rsidRPr="00E917F2" w:rsidRDefault="00E917F2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SUMMER 1</w:t>
            </w:r>
          </w:p>
        </w:tc>
        <w:tc>
          <w:tcPr>
            <w:tcW w:w="1986" w:type="dxa"/>
          </w:tcPr>
          <w:p w:rsidR="00E917F2" w:rsidRPr="00E917F2" w:rsidRDefault="00E917F2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SUMMER 2</w:t>
            </w:r>
          </w:p>
        </w:tc>
      </w:tr>
      <w:tr w:rsidR="007F443A" w:rsidRPr="00E917F2" w:rsidTr="007F443A">
        <w:tc>
          <w:tcPr>
            <w:tcW w:w="1829" w:type="dxa"/>
          </w:tcPr>
          <w:p w:rsidR="007F443A" w:rsidRPr="00E917F2" w:rsidRDefault="007F443A" w:rsidP="00E917F2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EYFS</w:t>
            </w:r>
          </w:p>
        </w:tc>
        <w:tc>
          <w:tcPr>
            <w:tcW w:w="2139" w:type="dxa"/>
          </w:tcPr>
          <w:p w:rsidR="007F443A" w:rsidRDefault="007F443A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F443A" w:rsidRDefault="007F443A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F443A" w:rsidRPr="00E917F2" w:rsidRDefault="007F443A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7F443A" w:rsidRPr="00E917F2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  <w:tc>
          <w:tcPr>
            <w:tcW w:w="1987" w:type="dxa"/>
          </w:tcPr>
          <w:p w:rsidR="007F443A" w:rsidRPr="00E917F2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4" w:type="dxa"/>
          </w:tcPr>
          <w:p w:rsidR="007F443A" w:rsidRPr="00E917F2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2011" w:type="dxa"/>
            <w:gridSpan w:val="2"/>
          </w:tcPr>
          <w:p w:rsidR="007F443A" w:rsidRPr="00E917F2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12" w:type="dxa"/>
            <w:gridSpan w:val="2"/>
          </w:tcPr>
          <w:p w:rsidR="007F443A" w:rsidRPr="00E917F2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6DC7" w:rsidRPr="00E917F2" w:rsidTr="007F443A">
        <w:tc>
          <w:tcPr>
            <w:tcW w:w="1829" w:type="dxa"/>
          </w:tcPr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Year 1</w:t>
            </w:r>
          </w:p>
        </w:tc>
        <w:tc>
          <w:tcPr>
            <w:tcW w:w="2139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Animals, including humans (animals)</w:t>
            </w: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Seasonal Change Autumn</w:t>
            </w: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Animals, inc</w:t>
            </w:r>
            <w:r w:rsidR="00E917F2" w:rsidRPr="008A568B"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uding humans (humans)</w:t>
            </w: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Seasonal Change  Winter</w:t>
            </w:r>
          </w:p>
        </w:tc>
        <w:tc>
          <w:tcPr>
            <w:tcW w:w="1987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Everyday Materials </w:t>
            </w:r>
          </w:p>
        </w:tc>
        <w:tc>
          <w:tcPr>
            <w:tcW w:w="1985" w:type="dxa"/>
            <w:gridSpan w:val="2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Plants </w:t>
            </w: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Seasonal Change </w:t>
            </w: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Spring </w:t>
            </w:r>
          </w:p>
        </w:tc>
        <w:tc>
          <w:tcPr>
            <w:tcW w:w="1986" w:type="dxa"/>
            <w:gridSpan w:val="2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Seasonal Change </w:t>
            </w: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Summer</w:t>
            </w:r>
          </w:p>
        </w:tc>
        <w:tc>
          <w:tcPr>
            <w:tcW w:w="1986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Recap of </w:t>
            </w:r>
            <w:proofErr w:type="spellStart"/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Yr</w:t>
            </w:r>
            <w:proofErr w:type="spellEnd"/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 1 science knowledge </w:t>
            </w: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4E6DC7" w:rsidRPr="00E917F2" w:rsidTr="007F443A">
        <w:tc>
          <w:tcPr>
            <w:tcW w:w="1829" w:type="dxa"/>
          </w:tcPr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Year 2</w:t>
            </w:r>
          </w:p>
        </w:tc>
        <w:tc>
          <w:tcPr>
            <w:tcW w:w="2139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An</w:t>
            </w:r>
            <w:r w:rsidR="001F1CD8" w:rsidRPr="008A568B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mals including humans (animals)</w:t>
            </w: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Animals, inc</w:t>
            </w:r>
            <w:r w:rsidR="001F1CD8" w:rsidRPr="008A568B"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uding humans (humans)</w:t>
            </w: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7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Use of everyday Materials   </w:t>
            </w:r>
          </w:p>
        </w:tc>
        <w:tc>
          <w:tcPr>
            <w:tcW w:w="1985" w:type="dxa"/>
            <w:gridSpan w:val="2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Plants</w:t>
            </w:r>
          </w:p>
        </w:tc>
        <w:tc>
          <w:tcPr>
            <w:tcW w:w="1986" w:type="dxa"/>
            <w:gridSpan w:val="2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Living Things and their Habitat</w:t>
            </w:r>
          </w:p>
        </w:tc>
        <w:tc>
          <w:tcPr>
            <w:tcW w:w="1986" w:type="dxa"/>
          </w:tcPr>
          <w:p w:rsidR="004E6DC7" w:rsidRPr="008A568B" w:rsidRDefault="00E917F2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Revisiting </w:t>
            </w:r>
            <w:r w:rsidR="004E6DC7"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Seasonal change </w:t>
            </w:r>
          </w:p>
        </w:tc>
      </w:tr>
      <w:tr w:rsidR="004E6DC7" w:rsidRPr="00E917F2" w:rsidTr="007F443A">
        <w:tc>
          <w:tcPr>
            <w:tcW w:w="1829" w:type="dxa"/>
          </w:tcPr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Year 3</w:t>
            </w:r>
          </w:p>
        </w:tc>
        <w:tc>
          <w:tcPr>
            <w:tcW w:w="2139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Animals including humans (Nutrition)</w:t>
            </w: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Animals including humans (The Skeleton)</w:t>
            </w:r>
          </w:p>
        </w:tc>
        <w:tc>
          <w:tcPr>
            <w:tcW w:w="1987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Rocks </w:t>
            </w:r>
          </w:p>
        </w:tc>
        <w:tc>
          <w:tcPr>
            <w:tcW w:w="1985" w:type="dxa"/>
            <w:gridSpan w:val="2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Plants </w:t>
            </w:r>
          </w:p>
        </w:tc>
        <w:tc>
          <w:tcPr>
            <w:tcW w:w="1986" w:type="dxa"/>
            <w:gridSpan w:val="2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Light </w:t>
            </w:r>
          </w:p>
        </w:tc>
        <w:tc>
          <w:tcPr>
            <w:tcW w:w="1986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Forces and Magnets</w:t>
            </w:r>
            <w:bookmarkStart w:id="0" w:name="_GoBack"/>
            <w:bookmarkEnd w:id="0"/>
          </w:p>
        </w:tc>
      </w:tr>
      <w:tr w:rsidR="004E6DC7" w:rsidRPr="00E917F2" w:rsidTr="007F443A">
        <w:tc>
          <w:tcPr>
            <w:tcW w:w="1829" w:type="dxa"/>
          </w:tcPr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Year 4</w:t>
            </w:r>
          </w:p>
        </w:tc>
        <w:tc>
          <w:tcPr>
            <w:tcW w:w="2139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Animals including humans </w:t>
            </w: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Living Things and their Habitat</w:t>
            </w:r>
          </w:p>
        </w:tc>
        <w:tc>
          <w:tcPr>
            <w:tcW w:w="1987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States of Matter  (solids, liquids and gases)</w:t>
            </w:r>
          </w:p>
        </w:tc>
        <w:tc>
          <w:tcPr>
            <w:tcW w:w="1985" w:type="dxa"/>
            <w:gridSpan w:val="2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States of Matter (Changing state)</w:t>
            </w:r>
          </w:p>
        </w:tc>
        <w:tc>
          <w:tcPr>
            <w:tcW w:w="1986" w:type="dxa"/>
            <w:gridSpan w:val="2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Electricity </w:t>
            </w:r>
          </w:p>
        </w:tc>
        <w:tc>
          <w:tcPr>
            <w:tcW w:w="1986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Sound </w:t>
            </w:r>
          </w:p>
        </w:tc>
      </w:tr>
      <w:tr w:rsidR="004E6DC7" w:rsidRPr="00E917F2" w:rsidTr="007F443A">
        <w:tc>
          <w:tcPr>
            <w:tcW w:w="1829" w:type="dxa"/>
          </w:tcPr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Year 5</w:t>
            </w:r>
          </w:p>
        </w:tc>
        <w:tc>
          <w:tcPr>
            <w:tcW w:w="2139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Animals inc</w:t>
            </w:r>
            <w:r w:rsidR="00EF365F" w:rsidRPr="008A568B"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uding humans (human changes - link to PHSE / RSE</w:t>
            </w:r>
            <w:r w:rsidR="00E917F2" w:rsidRPr="008A568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E6DC7" w:rsidRPr="008A568B" w:rsidRDefault="004E6DC7" w:rsidP="00E917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Review of nutrition, the skeleton, parts of the body, the senses </w:t>
            </w:r>
          </w:p>
        </w:tc>
        <w:tc>
          <w:tcPr>
            <w:tcW w:w="1986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Properties and Changes of Materials  </w:t>
            </w:r>
          </w:p>
        </w:tc>
        <w:tc>
          <w:tcPr>
            <w:tcW w:w="1987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Forces </w:t>
            </w:r>
          </w:p>
        </w:tc>
        <w:tc>
          <w:tcPr>
            <w:tcW w:w="1985" w:type="dxa"/>
            <w:gridSpan w:val="2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Revis</w:t>
            </w:r>
            <w:r w:rsidR="001F1CD8" w:rsidRPr="008A568B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t Plants and seasonal change </w:t>
            </w:r>
          </w:p>
        </w:tc>
        <w:tc>
          <w:tcPr>
            <w:tcW w:w="1986" w:type="dxa"/>
            <w:gridSpan w:val="2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Earth and Space </w:t>
            </w:r>
          </w:p>
        </w:tc>
        <w:tc>
          <w:tcPr>
            <w:tcW w:w="1986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Revisiting sound and electricity </w:t>
            </w:r>
          </w:p>
        </w:tc>
      </w:tr>
      <w:tr w:rsidR="004E6DC7" w:rsidRPr="00E917F2" w:rsidTr="007F443A">
        <w:tc>
          <w:tcPr>
            <w:tcW w:w="1829" w:type="dxa"/>
          </w:tcPr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Year 6</w:t>
            </w:r>
          </w:p>
        </w:tc>
        <w:tc>
          <w:tcPr>
            <w:tcW w:w="2139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Animals including Humans (Circulation)</w:t>
            </w:r>
          </w:p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Evolution and Inheritance </w:t>
            </w:r>
          </w:p>
        </w:tc>
        <w:tc>
          <w:tcPr>
            <w:tcW w:w="1987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>Living Things and their Habitats (Classification)</w:t>
            </w:r>
          </w:p>
        </w:tc>
        <w:tc>
          <w:tcPr>
            <w:tcW w:w="1985" w:type="dxa"/>
            <w:gridSpan w:val="2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  <w:gridSpan w:val="2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Electricity </w:t>
            </w:r>
          </w:p>
        </w:tc>
        <w:tc>
          <w:tcPr>
            <w:tcW w:w="1986" w:type="dxa"/>
          </w:tcPr>
          <w:p w:rsidR="004E6DC7" w:rsidRPr="008A568B" w:rsidRDefault="004E6DC7" w:rsidP="00EF36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A568B">
              <w:rPr>
                <w:rFonts w:asciiTheme="majorHAnsi" w:hAnsiTheme="majorHAnsi" w:cstheme="majorHAnsi"/>
                <w:sz w:val="18"/>
                <w:szCs w:val="18"/>
              </w:rPr>
              <w:t xml:space="preserve">Light </w:t>
            </w:r>
          </w:p>
        </w:tc>
      </w:tr>
    </w:tbl>
    <w:p w:rsidR="004E6DC7" w:rsidRDefault="004E6DC7"/>
    <w:p w:rsidR="004E6DC7" w:rsidRDefault="004E6DC7"/>
    <w:p w:rsidR="007F443A" w:rsidRDefault="007F443A"/>
    <w:p w:rsidR="007F443A" w:rsidRPr="00E917F2" w:rsidRDefault="007F443A" w:rsidP="007F443A">
      <w:pPr>
        <w:rPr>
          <w:rFonts w:asciiTheme="majorHAnsi" w:hAnsiTheme="majorHAnsi" w:cstheme="majorHAnsi"/>
          <w:sz w:val="18"/>
          <w:szCs w:val="18"/>
        </w:rPr>
      </w:pPr>
      <w:r w:rsidRPr="00E917F2">
        <w:rPr>
          <w:rFonts w:asciiTheme="majorHAnsi" w:hAnsiTheme="majorHAnsi" w:cstheme="majorHAnsi"/>
          <w:sz w:val="18"/>
          <w:szCs w:val="18"/>
        </w:rPr>
        <w:t xml:space="preserve">Know and talk about the different factors that support their overall health and wellbeing: - regular physical activity - healthy eating – </w:t>
      </w:r>
      <w:proofErr w:type="spellStart"/>
      <w:r w:rsidRPr="00E917F2">
        <w:rPr>
          <w:rFonts w:asciiTheme="majorHAnsi" w:hAnsiTheme="majorHAnsi" w:cstheme="majorHAnsi"/>
          <w:sz w:val="18"/>
          <w:szCs w:val="18"/>
        </w:rPr>
        <w:t>toothbrushing</w:t>
      </w:r>
      <w:proofErr w:type="spellEnd"/>
      <w:r w:rsidRPr="00E917F2">
        <w:rPr>
          <w:rFonts w:asciiTheme="majorHAnsi" w:hAnsiTheme="majorHAnsi" w:cstheme="majorHAnsi"/>
          <w:sz w:val="18"/>
          <w:szCs w:val="18"/>
        </w:rPr>
        <w:t xml:space="preserve"> - sensible amounts of ‘screen time’ - having a good sleep routine - being a safe pedestrian. Explore the natural world around them. • Describe what they see, hear and feel while they are outside. Recognise some environments that are different to the one in which they live. • Understand the effect of changing seasons on the</w:t>
      </w:r>
    </w:p>
    <w:p w:rsidR="007F443A" w:rsidRPr="00E917F2" w:rsidRDefault="007F443A" w:rsidP="007F443A">
      <w:pPr>
        <w:rPr>
          <w:rFonts w:asciiTheme="majorHAnsi" w:hAnsiTheme="majorHAnsi" w:cstheme="majorHAnsi"/>
          <w:sz w:val="18"/>
          <w:szCs w:val="18"/>
        </w:rPr>
      </w:pPr>
      <w:proofErr w:type="gramStart"/>
      <w:r w:rsidRPr="00E917F2">
        <w:rPr>
          <w:rFonts w:asciiTheme="majorHAnsi" w:hAnsiTheme="majorHAnsi" w:cstheme="majorHAnsi"/>
          <w:sz w:val="18"/>
          <w:szCs w:val="18"/>
        </w:rPr>
        <w:t>natural</w:t>
      </w:r>
      <w:proofErr w:type="gramEnd"/>
      <w:r w:rsidRPr="00E917F2">
        <w:rPr>
          <w:rFonts w:asciiTheme="majorHAnsi" w:hAnsiTheme="majorHAnsi" w:cstheme="majorHAnsi"/>
          <w:sz w:val="18"/>
          <w:szCs w:val="18"/>
        </w:rPr>
        <w:t xml:space="preserve"> world around them. • Explore the natural world around them, making observations and drawing pictures of animals and plants. • Know some similarities and differences between the natural world around them and contrasting environments, drawing on their experiences and what has been read in class.</w:t>
      </w:r>
    </w:p>
    <w:p w:rsidR="007F443A" w:rsidRPr="00E917F2" w:rsidRDefault="007F443A" w:rsidP="007F443A">
      <w:pPr>
        <w:rPr>
          <w:rFonts w:asciiTheme="majorHAnsi" w:hAnsiTheme="majorHAnsi" w:cstheme="majorHAnsi"/>
          <w:sz w:val="18"/>
          <w:szCs w:val="18"/>
        </w:rPr>
      </w:pPr>
      <w:r w:rsidRPr="00E917F2">
        <w:rPr>
          <w:rFonts w:asciiTheme="majorHAnsi" w:hAnsiTheme="majorHAnsi" w:cstheme="majorHAnsi"/>
          <w:sz w:val="18"/>
          <w:szCs w:val="18"/>
        </w:rPr>
        <w:t>• Understand some important processes and changes in the natural world around them, including the seasons and changing states of matter.</w:t>
      </w:r>
    </w:p>
    <w:p w:rsidR="007F443A" w:rsidRDefault="007F443A"/>
    <w:p w:rsidR="007F443A" w:rsidRDefault="007F443A"/>
    <w:sectPr w:rsidR="007F443A" w:rsidSect="004E6D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7"/>
    <w:rsid w:val="001F1CD8"/>
    <w:rsid w:val="0028706C"/>
    <w:rsid w:val="004C7EB8"/>
    <w:rsid w:val="004E6DC7"/>
    <w:rsid w:val="006A421F"/>
    <w:rsid w:val="006E274A"/>
    <w:rsid w:val="00703DA5"/>
    <w:rsid w:val="007F443A"/>
    <w:rsid w:val="008A568B"/>
    <w:rsid w:val="008B06CF"/>
    <w:rsid w:val="00B4456D"/>
    <w:rsid w:val="00B469D3"/>
    <w:rsid w:val="00E917F2"/>
    <w:rsid w:val="00EF365F"/>
    <w:rsid w:val="00F46E0F"/>
    <w:rsid w:val="00F5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6B056-0EAE-4921-9A21-B88F6FEA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D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Riley</dc:creator>
  <cp:keywords/>
  <dc:description/>
  <cp:lastModifiedBy>K Riley</cp:lastModifiedBy>
  <cp:revision>12</cp:revision>
  <dcterms:created xsi:type="dcterms:W3CDTF">2023-05-22T15:12:00Z</dcterms:created>
  <dcterms:modified xsi:type="dcterms:W3CDTF">2023-11-21T19:45:00Z</dcterms:modified>
</cp:coreProperties>
</file>